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3F4" w:rsidRPr="006A301D" w:rsidRDefault="001723F4" w:rsidP="001723F4">
      <w:pPr>
        <w:jc w:val="center"/>
        <w:outlineLvl w:val="0"/>
        <w:rPr>
          <w:rFonts w:ascii="微软雅黑" w:eastAsia="微软雅黑" w:hAnsi="微软雅黑"/>
          <w:color w:val="000000" w:themeColor="text1"/>
          <w:sz w:val="32"/>
          <w:szCs w:val="32"/>
        </w:rPr>
      </w:pPr>
      <w:r w:rsidRPr="006A301D">
        <w:rPr>
          <w:rFonts w:ascii="微软雅黑" w:eastAsia="微软雅黑" w:hAnsi="微软雅黑" w:hint="eastAsia"/>
          <w:color w:val="000000" w:themeColor="text1"/>
          <w:sz w:val="32"/>
          <w:szCs w:val="32"/>
        </w:rPr>
        <w:t>《</w:t>
      </w:r>
      <w:r w:rsidR="00AA0607" w:rsidRPr="004437B2">
        <w:rPr>
          <w:rFonts w:ascii="黑体" w:eastAsia="黑体" w:hAnsi="宋体" w:hint="eastAsia"/>
          <w:sz w:val="36"/>
        </w:rPr>
        <w:t>矿山信息</w:t>
      </w:r>
      <w:r w:rsidR="00AA0607">
        <w:rPr>
          <w:rFonts w:ascii="黑体" w:eastAsia="黑体" w:hAnsi="宋体" w:hint="eastAsia"/>
          <w:sz w:val="36"/>
        </w:rPr>
        <w:t>技术</w:t>
      </w:r>
      <w:r w:rsidRPr="006A301D">
        <w:rPr>
          <w:rFonts w:ascii="微软雅黑" w:eastAsia="微软雅黑" w:hAnsi="微软雅黑" w:hint="eastAsia"/>
          <w:color w:val="000000" w:themeColor="text1"/>
          <w:sz w:val="32"/>
          <w:szCs w:val="32"/>
        </w:rPr>
        <w:t>》</w:t>
      </w:r>
      <w:r w:rsidR="00A31373" w:rsidRPr="006A301D">
        <w:rPr>
          <w:rFonts w:ascii="微软雅黑" w:eastAsia="微软雅黑" w:hAnsi="微软雅黑" w:hint="eastAsia"/>
          <w:color w:val="000000" w:themeColor="text1"/>
          <w:sz w:val="32"/>
          <w:szCs w:val="32"/>
        </w:rPr>
        <w:t>课程</w:t>
      </w:r>
      <w:r w:rsidRPr="006A301D">
        <w:rPr>
          <w:rFonts w:ascii="微软雅黑" w:eastAsia="微软雅黑" w:hAnsi="微软雅黑" w:hint="eastAsia"/>
          <w:color w:val="000000" w:themeColor="text1"/>
          <w:sz w:val="32"/>
          <w:szCs w:val="32"/>
        </w:rPr>
        <w:t>教学大纲</w:t>
      </w:r>
    </w:p>
    <w:p w:rsidR="001723F4" w:rsidRPr="006A301D" w:rsidRDefault="001723F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课程名称：</w:t>
      </w:r>
      <w:r w:rsidR="005148E8" w:rsidRPr="005148E8">
        <w:rPr>
          <w:rFonts w:ascii="宋体" w:hAnsi="宋体" w:hint="eastAsia"/>
          <w:color w:val="000000" w:themeColor="text1"/>
          <w:sz w:val="28"/>
          <w:szCs w:val="28"/>
        </w:rPr>
        <w:t>矿山信息技术</w:t>
      </w:r>
      <w:bookmarkStart w:id="0" w:name="_GoBack"/>
      <w:bookmarkEnd w:id="0"/>
    </w:p>
    <w:p w:rsidR="00E82FB5" w:rsidRPr="006A301D" w:rsidRDefault="001723F4" w:rsidP="00BF6BF6">
      <w:pPr>
        <w:rPr>
          <w:rFonts w:ascii="Times New Roman" w:hAnsi="Times New Roman"/>
          <w:color w:val="000000" w:themeColor="text1"/>
          <w:sz w:val="28"/>
          <w:szCs w:val="28"/>
        </w:rPr>
      </w:pPr>
      <w:r w:rsidRPr="006A301D">
        <w:rPr>
          <w:rFonts w:ascii="微软雅黑" w:eastAsia="微软雅黑" w:hAnsi="微软雅黑" w:hint="eastAsia"/>
          <w:color w:val="000000" w:themeColor="text1"/>
          <w:sz w:val="28"/>
          <w:szCs w:val="28"/>
        </w:rPr>
        <w:t>英文名称：</w:t>
      </w:r>
      <w:r w:rsidR="005148E8" w:rsidRPr="005148E8">
        <w:rPr>
          <w:rFonts w:ascii="Times New Roman" w:hAnsi="Times New Roman"/>
          <w:color w:val="000000" w:themeColor="text1"/>
          <w:sz w:val="28"/>
          <w:szCs w:val="28"/>
        </w:rPr>
        <w:t>Mine Information Technology</w:t>
      </w:r>
    </w:p>
    <w:p w:rsidR="001723F4" w:rsidRPr="006A301D" w:rsidRDefault="001723F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课程编号</w:t>
      </w:r>
      <w:r w:rsidRPr="006A301D">
        <w:rPr>
          <w:rFonts w:ascii="宋体" w:hAnsi="宋体" w:hint="eastAsia"/>
          <w:b/>
          <w:color w:val="000000" w:themeColor="text1"/>
          <w:sz w:val="28"/>
          <w:szCs w:val="28"/>
        </w:rPr>
        <w:t>：</w:t>
      </w:r>
      <w:r w:rsidR="005148E8" w:rsidRPr="000F42D9">
        <w:rPr>
          <w:rFonts w:hAnsi="宋体"/>
          <w:sz w:val="28"/>
          <w:szCs w:val="28"/>
        </w:rPr>
        <w:t>0</w:t>
      </w:r>
      <w:r w:rsidR="005148E8">
        <w:rPr>
          <w:rFonts w:hAnsi="宋体"/>
          <w:sz w:val="28"/>
          <w:szCs w:val="28"/>
        </w:rPr>
        <w:t>21003260</w:t>
      </w:r>
    </w:p>
    <w:p w:rsidR="001723F4" w:rsidRPr="006A301D" w:rsidRDefault="001723F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课程性质：</w:t>
      </w:r>
      <w:r w:rsidRPr="006A301D">
        <w:rPr>
          <w:rFonts w:ascii="宋体" w:hAnsi="宋体" w:hint="eastAsia"/>
          <w:color w:val="000000" w:themeColor="text1"/>
          <w:sz w:val="28"/>
          <w:szCs w:val="28"/>
        </w:rPr>
        <w:t>必修</w:t>
      </w:r>
    </w:p>
    <w:p w:rsidR="00EF5CDC" w:rsidRPr="006A301D" w:rsidRDefault="008C08D4" w:rsidP="00EF5CDC">
      <w:pPr>
        <w:rPr>
          <w:color w:val="000000" w:themeColor="text1"/>
          <w:sz w:val="28"/>
          <w:szCs w:val="28"/>
        </w:rPr>
      </w:pPr>
      <w:r w:rsidRPr="006A301D">
        <w:rPr>
          <w:rFonts w:ascii="微软雅黑" w:eastAsia="微软雅黑" w:hAnsi="微软雅黑" w:hint="eastAsia"/>
          <w:color w:val="000000" w:themeColor="text1"/>
          <w:sz w:val="28"/>
          <w:szCs w:val="28"/>
        </w:rPr>
        <w:t>学分/学时</w:t>
      </w:r>
      <w:r w:rsidRPr="006A301D">
        <w:rPr>
          <w:rFonts w:ascii="宋体" w:hAnsi="宋体" w:hint="eastAsia"/>
          <w:b/>
          <w:color w:val="000000" w:themeColor="text1"/>
          <w:sz w:val="28"/>
          <w:szCs w:val="28"/>
        </w:rPr>
        <w:t>：</w:t>
      </w:r>
      <w:r w:rsidR="00EF5CDC">
        <w:rPr>
          <w:color w:val="000000" w:themeColor="text1"/>
          <w:sz w:val="28"/>
          <w:szCs w:val="28"/>
        </w:rPr>
        <w:t>2</w:t>
      </w:r>
      <w:r w:rsidRPr="006A301D">
        <w:rPr>
          <w:rFonts w:hint="eastAsia"/>
          <w:color w:val="000000" w:themeColor="text1"/>
          <w:sz w:val="28"/>
          <w:szCs w:val="28"/>
        </w:rPr>
        <w:t>/</w:t>
      </w:r>
      <w:r w:rsidR="00EF5CDC">
        <w:rPr>
          <w:color w:val="000000" w:themeColor="text1"/>
          <w:sz w:val="28"/>
          <w:szCs w:val="28"/>
        </w:rPr>
        <w:t>32</w:t>
      </w:r>
      <w:r w:rsidR="00E82FB5" w:rsidRPr="006A301D">
        <w:rPr>
          <w:rFonts w:hint="eastAsia"/>
          <w:color w:val="000000" w:themeColor="text1"/>
          <w:sz w:val="28"/>
          <w:szCs w:val="28"/>
        </w:rPr>
        <w:t>。</w:t>
      </w:r>
      <w:r w:rsidRPr="006A301D">
        <w:rPr>
          <w:rFonts w:hint="eastAsia"/>
          <w:color w:val="000000" w:themeColor="text1"/>
          <w:sz w:val="28"/>
          <w:szCs w:val="28"/>
        </w:rPr>
        <w:t>其中，讲授</w:t>
      </w:r>
      <w:r w:rsidR="00EF5CDC">
        <w:rPr>
          <w:color w:val="000000" w:themeColor="text1"/>
          <w:sz w:val="28"/>
          <w:szCs w:val="28"/>
        </w:rPr>
        <w:t>32</w:t>
      </w:r>
      <w:r w:rsidRPr="006A301D">
        <w:rPr>
          <w:rFonts w:hint="eastAsia"/>
          <w:color w:val="000000" w:themeColor="text1"/>
          <w:sz w:val="28"/>
          <w:szCs w:val="28"/>
        </w:rPr>
        <w:t>学时</w:t>
      </w:r>
    </w:p>
    <w:p w:rsidR="008C08D4" w:rsidRPr="006A301D" w:rsidRDefault="008C08D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适用专业：</w:t>
      </w:r>
      <w:r w:rsidRPr="006A301D">
        <w:rPr>
          <w:rFonts w:ascii="宋体" w:hAnsi="宋体" w:hint="eastAsia"/>
          <w:color w:val="000000" w:themeColor="text1"/>
          <w:sz w:val="28"/>
          <w:szCs w:val="28"/>
        </w:rPr>
        <w:t>采矿工程</w:t>
      </w:r>
    </w:p>
    <w:p w:rsidR="008C08D4" w:rsidRPr="006A301D" w:rsidRDefault="008C08D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任课学院、系部：</w:t>
      </w:r>
      <w:r w:rsidRPr="006A301D">
        <w:rPr>
          <w:rFonts w:ascii="宋体" w:hAnsi="宋体" w:hint="eastAsia"/>
          <w:color w:val="000000" w:themeColor="text1"/>
          <w:sz w:val="28"/>
          <w:szCs w:val="28"/>
        </w:rPr>
        <w:t>能源科学与工程学院   采矿工程系</w:t>
      </w:r>
    </w:p>
    <w:p w:rsidR="001723F4" w:rsidRPr="006A301D" w:rsidRDefault="002E7D88"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执 笔 人</w:t>
      </w:r>
      <w:r w:rsidR="001723F4" w:rsidRPr="006A301D">
        <w:rPr>
          <w:rFonts w:ascii="微软雅黑" w:eastAsia="微软雅黑" w:hAnsi="微软雅黑" w:hint="eastAsia"/>
          <w:color w:val="000000" w:themeColor="text1"/>
          <w:sz w:val="28"/>
          <w:szCs w:val="28"/>
        </w:rPr>
        <w:t>：</w:t>
      </w:r>
      <w:r w:rsidR="006B171D" w:rsidRPr="006A301D">
        <w:rPr>
          <w:rFonts w:ascii="宋体" w:hAnsi="宋体" w:hint="eastAsia"/>
          <w:color w:val="000000" w:themeColor="text1"/>
          <w:sz w:val="28"/>
          <w:szCs w:val="28"/>
        </w:rPr>
        <w:t xml:space="preserve"> </w:t>
      </w:r>
      <w:r w:rsidR="00AD3A62">
        <w:rPr>
          <w:rFonts w:ascii="宋体" w:hAnsi="宋体" w:hint="eastAsia"/>
          <w:color w:val="000000" w:themeColor="text1"/>
          <w:sz w:val="28"/>
          <w:szCs w:val="28"/>
        </w:rPr>
        <w:t>曾艳阳</w:t>
      </w:r>
      <w:r w:rsidRPr="006A301D">
        <w:rPr>
          <w:rFonts w:ascii="宋体" w:hAnsi="宋体" w:hint="eastAsia"/>
          <w:color w:val="000000" w:themeColor="text1"/>
          <w:sz w:val="28"/>
          <w:szCs w:val="28"/>
        </w:rPr>
        <w:t xml:space="preserve">     </w:t>
      </w:r>
      <w:r w:rsidR="00FD3805" w:rsidRPr="006A301D">
        <w:rPr>
          <w:rFonts w:ascii="宋体" w:hAnsi="宋体" w:hint="eastAsia"/>
          <w:color w:val="000000" w:themeColor="text1"/>
          <w:sz w:val="28"/>
          <w:szCs w:val="28"/>
        </w:rPr>
        <w:t xml:space="preserve">    </w:t>
      </w:r>
      <w:r w:rsidRPr="006A301D">
        <w:rPr>
          <w:rFonts w:ascii="宋体" w:hAnsi="宋体" w:hint="eastAsia"/>
          <w:color w:val="000000" w:themeColor="text1"/>
          <w:sz w:val="28"/>
          <w:szCs w:val="28"/>
        </w:rPr>
        <w:t xml:space="preserve">        </w:t>
      </w:r>
      <w:r w:rsidRPr="006A301D">
        <w:rPr>
          <w:rFonts w:ascii="微软雅黑" w:eastAsia="微软雅黑" w:hAnsi="微软雅黑" w:hint="eastAsia"/>
          <w:color w:val="000000" w:themeColor="text1"/>
          <w:sz w:val="28"/>
          <w:szCs w:val="28"/>
        </w:rPr>
        <w:t>审核人：</w:t>
      </w:r>
      <w:r w:rsidR="00FD3805" w:rsidRPr="006A301D">
        <w:rPr>
          <w:rFonts w:ascii="宋体" w:hAnsi="宋体"/>
          <w:color w:val="000000" w:themeColor="text1"/>
          <w:sz w:val="28"/>
          <w:szCs w:val="28"/>
        </w:rPr>
        <w:t xml:space="preserve"> </w:t>
      </w:r>
      <w:r w:rsidR="00FD3805" w:rsidRPr="006A301D">
        <w:rPr>
          <w:rFonts w:ascii="宋体" w:hAnsi="宋体" w:hint="eastAsia"/>
          <w:color w:val="000000" w:themeColor="text1"/>
          <w:sz w:val="28"/>
          <w:szCs w:val="28"/>
        </w:rPr>
        <w:t>南华</w:t>
      </w:r>
    </w:p>
    <w:p w:rsidR="00CA6F75" w:rsidRPr="006A301D" w:rsidRDefault="00CA6F75" w:rsidP="00CA6F75">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批 准 人：</w:t>
      </w:r>
      <w:r w:rsidR="00DA605A" w:rsidRPr="006A301D">
        <w:rPr>
          <w:rFonts w:ascii="微软雅黑" w:eastAsia="微软雅黑" w:hAnsi="微软雅黑" w:hint="eastAsia"/>
          <w:color w:val="000000" w:themeColor="text1"/>
          <w:sz w:val="28"/>
          <w:szCs w:val="28"/>
        </w:rPr>
        <w:t xml:space="preserve"> </w:t>
      </w:r>
      <w:r w:rsidRPr="006A301D">
        <w:rPr>
          <w:rFonts w:ascii="宋体" w:hAnsi="宋体" w:hint="eastAsia"/>
          <w:color w:val="000000" w:themeColor="text1"/>
          <w:sz w:val="28"/>
          <w:szCs w:val="28"/>
        </w:rPr>
        <w:t>李东印</w:t>
      </w:r>
    </w:p>
    <w:p w:rsidR="008C08D4" w:rsidRPr="006A301D" w:rsidRDefault="008C08D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编制日期：</w:t>
      </w:r>
      <w:r w:rsidR="006548D7" w:rsidRPr="006A301D">
        <w:rPr>
          <w:rFonts w:ascii="微软雅黑" w:eastAsia="微软雅黑" w:hAnsi="微软雅黑" w:hint="eastAsia"/>
          <w:color w:val="000000" w:themeColor="text1"/>
          <w:sz w:val="28"/>
          <w:szCs w:val="28"/>
        </w:rPr>
        <w:t xml:space="preserve"> </w:t>
      </w:r>
      <w:r w:rsidRPr="006A301D">
        <w:rPr>
          <w:rFonts w:ascii="宋体" w:hAnsi="宋体" w:hint="eastAsia"/>
          <w:color w:val="000000" w:themeColor="text1"/>
          <w:sz w:val="28"/>
          <w:szCs w:val="28"/>
        </w:rPr>
        <w:t>20</w:t>
      </w:r>
      <w:r w:rsidR="00107424">
        <w:rPr>
          <w:rFonts w:ascii="宋体" w:hAnsi="宋体" w:hint="eastAsia"/>
          <w:color w:val="000000" w:themeColor="text1"/>
          <w:sz w:val="28"/>
          <w:szCs w:val="28"/>
        </w:rPr>
        <w:t>18</w:t>
      </w:r>
      <w:r w:rsidRPr="006A301D">
        <w:rPr>
          <w:rFonts w:ascii="宋体" w:hAnsi="宋体" w:hint="eastAsia"/>
          <w:color w:val="000000" w:themeColor="text1"/>
          <w:sz w:val="28"/>
          <w:szCs w:val="28"/>
        </w:rPr>
        <w:t>年</w:t>
      </w:r>
      <w:r w:rsidR="00107424">
        <w:rPr>
          <w:rFonts w:ascii="宋体" w:hAnsi="宋体" w:hint="eastAsia"/>
          <w:color w:val="000000" w:themeColor="text1"/>
          <w:sz w:val="28"/>
          <w:szCs w:val="28"/>
        </w:rPr>
        <w:t>12</w:t>
      </w:r>
      <w:r w:rsidRPr="006A301D">
        <w:rPr>
          <w:rFonts w:ascii="宋体" w:hAnsi="宋体" w:hint="eastAsia"/>
          <w:color w:val="000000" w:themeColor="text1"/>
          <w:sz w:val="28"/>
          <w:szCs w:val="28"/>
        </w:rPr>
        <w:t>月</w:t>
      </w:r>
    </w:p>
    <w:p w:rsidR="00315355" w:rsidRPr="006A301D" w:rsidRDefault="00FF7BD4" w:rsidP="00315355">
      <w:pPr>
        <w:spacing w:line="360" w:lineRule="auto"/>
        <w:ind w:firstLineChars="200" w:firstLine="480"/>
        <w:rPr>
          <w:rFonts w:ascii="微软雅黑" w:eastAsia="微软雅黑" w:hAnsi="微软雅黑"/>
          <w:color w:val="000000" w:themeColor="text1"/>
          <w:sz w:val="28"/>
          <w:szCs w:val="28"/>
        </w:rPr>
      </w:pPr>
      <w:r w:rsidRPr="006A301D">
        <w:rPr>
          <w:rFonts w:ascii="宋体" w:hAnsi="宋体" w:hint="eastAsia"/>
          <w:color w:val="000000" w:themeColor="text1"/>
          <w:sz w:val="24"/>
          <w:szCs w:val="24"/>
        </w:rPr>
        <w:t>通过</w:t>
      </w:r>
      <w:r w:rsidR="00315355" w:rsidRPr="006A301D">
        <w:rPr>
          <w:rFonts w:ascii="宋体" w:hAnsi="宋体" w:hint="eastAsia"/>
          <w:color w:val="000000" w:themeColor="text1"/>
          <w:sz w:val="24"/>
          <w:szCs w:val="24"/>
        </w:rPr>
        <w:t>对</w:t>
      </w:r>
      <w:r w:rsidRPr="006A301D">
        <w:rPr>
          <w:rFonts w:ascii="宋体" w:hAnsi="宋体" w:hint="eastAsia"/>
          <w:color w:val="000000" w:themeColor="text1"/>
          <w:sz w:val="24"/>
          <w:szCs w:val="24"/>
        </w:rPr>
        <w:t>本</w:t>
      </w:r>
      <w:r w:rsidR="000D6782" w:rsidRPr="006A301D">
        <w:rPr>
          <w:rFonts w:ascii="宋体" w:hAnsi="宋体" w:hint="eastAsia"/>
          <w:color w:val="000000" w:themeColor="text1"/>
          <w:sz w:val="24"/>
          <w:szCs w:val="24"/>
        </w:rPr>
        <w:t>课程教学进行整体</w:t>
      </w:r>
      <w:r w:rsidR="00315355" w:rsidRPr="006A301D">
        <w:rPr>
          <w:rFonts w:ascii="宋体" w:hAnsi="宋体" w:hint="eastAsia"/>
          <w:color w:val="000000" w:themeColor="text1"/>
          <w:sz w:val="24"/>
          <w:szCs w:val="24"/>
        </w:rPr>
        <w:t>设计，将学习</w:t>
      </w:r>
      <w:r w:rsidR="000D6782" w:rsidRPr="006A301D">
        <w:rPr>
          <w:rFonts w:ascii="宋体" w:hAnsi="宋体" w:hint="eastAsia"/>
          <w:color w:val="000000" w:themeColor="text1"/>
          <w:sz w:val="24"/>
          <w:szCs w:val="24"/>
        </w:rPr>
        <w:t>目标</w:t>
      </w:r>
      <w:r w:rsidR="00315355" w:rsidRPr="006A301D">
        <w:rPr>
          <w:rFonts w:ascii="宋体" w:hAnsi="宋体" w:hint="eastAsia"/>
          <w:color w:val="000000" w:themeColor="text1"/>
          <w:sz w:val="24"/>
          <w:szCs w:val="24"/>
        </w:rPr>
        <w:t>和学习要求传递给学生，用大纲来指导和帮助学生进行有目的的学习，培养和促进学生</w:t>
      </w:r>
      <w:r w:rsidR="000D6782" w:rsidRPr="006A301D">
        <w:rPr>
          <w:rFonts w:ascii="宋体" w:hAnsi="宋体" w:hint="eastAsia"/>
          <w:color w:val="000000" w:themeColor="text1"/>
          <w:sz w:val="24"/>
          <w:szCs w:val="24"/>
        </w:rPr>
        <w:t>进行</w:t>
      </w:r>
      <w:r w:rsidR="00315355" w:rsidRPr="006A301D">
        <w:rPr>
          <w:rFonts w:ascii="宋体" w:hAnsi="宋体" w:hint="eastAsia"/>
          <w:color w:val="000000" w:themeColor="text1"/>
          <w:sz w:val="24"/>
          <w:szCs w:val="24"/>
        </w:rPr>
        <w:t>主动学习、自主学习</w:t>
      </w:r>
      <w:r w:rsidR="007E2352">
        <w:rPr>
          <w:rFonts w:ascii="宋体" w:hAnsi="宋体" w:hint="eastAsia"/>
          <w:color w:val="000000" w:themeColor="text1"/>
          <w:sz w:val="24"/>
          <w:szCs w:val="24"/>
        </w:rPr>
        <w:t>。</w:t>
      </w:r>
      <w:r w:rsidR="00F943C2">
        <w:rPr>
          <w:rFonts w:ascii="宋体" w:hAnsi="宋体" w:hint="eastAsia"/>
          <w:color w:val="000000" w:themeColor="text1"/>
          <w:sz w:val="24"/>
          <w:szCs w:val="24"/>
        </w:rPr>
        <w:t>大纲将</w:t>
      </w:r>
      <w:r w:rsidR="006B0693">
        <w:rPr>
          <w:rFonts w:ascii="宋体" w:hAnsi="宋体" w:hint="eastAsia"/>
          <w:color w:val="000000" w:themeColor="text1"/>
          <w:sz w:val="24"/>
          <w:szCs w:val="24"/>
        </w:rPr>
        <w:t>坚持</w:t>
      </w:r>
      <w:r w:rsidR="00875216">
        <w:rPr>
          <w:rFonts w:ascii="宋体" w:hAnsi="宋体" w:hint="eastAsia"/>
          <w:color w:val="000000" w:themeColor="text1"/>
          <w:sz w:val="24"/>
          <w:szCs w:val="24"/>
        </w:rPr>
        <w:t>“立德树人”</w:t>
      </w:r>
      <w:r w:rsidR="005108D1">
        <w:rPr>
          <w:rFonts w:ascii="宋体" w:hAnsi="宋体" w:hint="eastAsia"/>
          <w:color w:val="000000" w:themeColor="text1"/>
          <w:sz w:val="24"/>
          <w:szCs w:val="24"/>
        </w:rPr>
        <w:t>和“课程思政”的总要求，</w:t>
      </w:r>
      <w:r w:rsidR="005108D1" w:rsidRPr="006A301D">
        <w:rPr>
          <w:rFonts w:ascii="宋体" w:hAnsi="宋体" w:hint="eastAsia"/>
          <w:color w:val="000000" w:themeColor="text1"/>
          <w:sz w:val="24"/>
          <w:szCs w:val="24"/>
        </w:rPr>
        <w:t>落实</w:t>
      </w:r>
      <w:r w:rsidR="009D16D1" w:rsidRPr="006A301D">
        <w:rPr>
          <w:rFonts w:ascii="宋体" w:hAnsi="宋体" w:hint="eastAsia"/>
          <w:color w:val="000000" w:themeColor="text1"/>
          <w:sz w:val="24"/>
          <w:szCs w:val="24"/>
        </w:rPr>
        <w:t>“以学生中心、成果导向、持续改进”的理念，让学生在学习上“忙起来”，在学习效果上“实起来”。</w:t>
      </w:r>
    </w:p>
    <w:p w:rsidR="006354AE" w:rsidRPr="006A301D" w:rsidRDefault="006354AE" w:rsidP="00754D37">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一、课程简介</w:t>
      </w:r>
    </w:p>
    <w:p w:rsidR="00D47FA3" w:rsidRPr="000646C6" w:rsidRDefault="00A20C71" w:rsidP="000477CD">
      <w:pPr>
        <w:spacing w:line="400" w:lineRule="exact"/>
        <w:ind w:firstLineChars="200" w:firstLine="482"/>
        <w:rPr>
          <w:rFonts w:ascii="宋体" w:hAnsi="宋体"/>
          <w:color w:val="000000" w:themeColor="text1"/>
          <w:sz w:val="24"/>
          <w:szCs w:val="24"/>
        </w:rPr>
      </w:pPr>
      <w:r w:rsidRPr="006A301D">
        <w:rPr>
          <w:rFonts w:ascii="宋体" w:hAnsi="宋体" w:hint="eastAsia"/>
          <w:b/>
          <w:color w:val="000000" w:themeColor="text1"/>
          <w:sz w:val="24"/>
          <w:szCs w:val="24"/>
        </w:rPr>
        <w:t>课程</w:t>
      </w:r>
      <w:r w:rsidR="00D47FA3" w:rsidRPr="006A301D">
        <w:rPr>
          <w:rFonts w:ascii="宋体" w:hAnsi="宋体" w:hint="eastAsia"/>
          <w:b/>
          <w:color w:val="000000" w:themeColor="text1"/>
          <w:sz w:val="24"/>
          <w:szCs w:val="24"/>
        </w:rPr>
        <w:t>定</w:t>
      </w:r>
      <w:r w:rsidR="000477CD" w:rsidRPr="006A301D">
        <w:rPr>
          <w:rFonts w:ascii="宋体" w:hAnsi="宋体" w:hint="eastAsia"/>
          <w:b/>
          <w:color w:val="000000" w:themeColor="text1"/>
          <w:sz w:val="24"/>
          <w:szCs w:val="24"/>
        </w:rPr>
        <w:t>位</w:t>
      </w:r>
      <w:r w:rsidRPr="006A301D">
        <w:rPr>
          <w:rFonts w:ascii="宋体" w:hAnsi="宋体" w:hint="eastAsia"/>
          <w:b/>
          <w:color w:val="000000" w:themeColor="text1"/>
          <w:sz w:val="24"/>
          <w:szCs w:val="24"/>
        </w:rPr>
        <w:t>：</w:t>
      </w:r>
      <w:r w:rsidR="000646C6" w:rsidRPr="000646C6">
        <w:rPr>
          <w:rFonts w:ascii="宋体" w:hAnsi="宋体" w:hint="eastAsia"/>
          <w:color w:val="000000" w:themeColor="text1"/>
          <w:sz w:val="24"/>
          <w:szCs w:val="24"/>
        </w:rPr>
        <w:t>《矿山信息技术》课程是面向采矿工程、计算机类专业学生开设的一门专业选修课程，主要介绍煤矿开采及矿山信息化的基本知识。通过学习，使学生了解煤矿信息化的现状、需求和未来，熟悉矿山信息化生产管理系统、安全监控系统、企业信息管理系统等的功能及实施方法，了解矿山信息化的关键技术以及数字矿山、智慧矿山等未来发展的新技术。</w:t>
      </w:r>
    </w:p>
    <w:p w:rsidR="00235897" w:rsidRPr="00235897" w:rsidRDefault="002140B4" w:rsidP="00235897">
      <w:pPr>
        <w:spacing w:line="400" w:lineRule="exact"/>
        <w:ind w:firstLineChars="200" w:firstLine="482"/>
        <w:rPr>
          <w:rFonts w:ascii="宋体" w:hAnsi="宋体"/>
          <w:color w:val="000000" w:themeColor="text1"/>
          <w:sz w:val="24"/>
          <w:szCs w:val="24"/>
        </w:rPr>
      </w:pPr>
      <w:r w:rsidRPr="006A301D">
        <w:rPr>
          <w:rFonts w:ascii="宋体" w:hAnsi="宋体" w:hint="eastAsia"/>
          <w:b/>
          <w:color w:val="000000" w:themeColor="text1"/>
          <w:sz w:val="24"/>
          <w:szCs w:val="24"/>
        </w:rPr>
        <w:t>课程内容：</w:t>
      </w:r>
      <w:r w:rsidR="00235897" w:rsidRPr="00235897">
        <w:rPr>
          <w:rFonts w:ascii="宋体" w:hAnsi="宋体" w:hint="eastAsia"/>
          <w:color w:val="000000" w:themeColor="text1"/>
          <w:sz w:val="24"/>
          <w:szCs w:val="24"/>
        </w:rPr>
        <w:t>首先介绍煤矿开采的相关基本知识，包括煤矿概览，煤矿常用设备，煤矿的主要系统组成等等；其次介绍煤矿信息化的现状、需求和未来。然后介绍煤矿信息化的关键技术（信息传送技术、生产自动化技术、安全监控系统、虚拟矿山等）。最后展望煤矿信息化发展趋势。</w:t>
      </w:r>
    </w:p>
    <w:p w:rsidR="00C922A7" w:rsidRPr="006A301D" w:rsidRDefault="00D47FA3" w:rsidP="00505944">
      <w:pPr>
        <w:spacing w:line="400" w:lineRule="exact"/>
        <w:ind w:firstLineChars="200" w:firstLine="482"/>
        <w:rPr>
          <w:rFonts w:ascii="宋体" w:hAnsi="宋体"/>
          <w:color w:val="000000" w:themeColor="text1"/>
          <w:sz w:val="24"/>
          <w:szCs w:val="24"/>
        </w:rPr>
      </w:pPr>
      <w:r w:rsidRPr="006A301D">
        <w:rPr>
          <w:rFonts w:ascii="宋体" w:hAnsi="宋体" w:hint="eastAsia"/>
          <w:b/>
          <w:color w:val="000000" w:themeColor="text1"/>
          <w:sz w:val="24"/>
          <w:szCs w:val="24"/>
        </w:rPr>
        <w:t>学习成效：</w:t>
      </w:r>
      <w:r w:rsidRPr="006A301D">
        <w:rPr>
          <w:rFonts w:ascii="宋体" w:hAnsi="宋体" w:hint="eastAsia"/>
          <w:color w:val="000000" w:themeColor="text1"/>
          <w:sz w:val="24"/>
          <w:szCs w:val="24"/>
        </w:rPr>
        <w:t>通过学习</w:t>
      </w:r>
      <w:r w:rsidR="008C27F4" w:rsidRPr="006A301D">
        <w:rPr>
          <w:rFonts w:ascii="宋体" w:hAnsi="宋体" w:hint="eastAsia"/>
          <w:color w:val="000000" w:themeColor="text1"/>
          <w:sz w:val="24"/>
          <w:szCs w:val="24"/>
        </w:rPr>
        <w:t>本课程使学生</w:t>
      </w:r>
      <w:r w:rsidR="009C428E" w:rsidRPr="00505944">
        <w:rPr>
          <w:rFonts w:ascii="宋体" w:hAnsi="宋体" w:hint="eastAsia"/>
          <w:color w:val="000000" w:themeColor="text1"/>
          <w:sz w:val="24"/>
          <w:szCs w:val="24"/>
        </w:rPr>
        <w:t>认识和了解煤矿信息化领域相关的煤矿开</w:t>
      </w:r>
      <w:r w:rsidR="009C428E" w:rsidRPr="00505944">
        <w:rPr>
          <w:rFonts w:ascii="宋体" w:hAnsi="宋体" w:hint="eastAsia"/>
          <w:color w:val="000000" w:themeColor="text1"/>
          <w:sz w:val="24"/>
          <w:szCs w:val="24"/>
        </w:rPr>
        <w:lastRenderedPageBreak/>
        <w:t>采、煤矿六大系统和煤矿企业信息化、生产过程信息化、煤矿安全监测系统、矿山三维可视化、智慧矿山等相关知识，同时，了解最近网络技术、物联网技术等在矿山信息化领域的应用现状和发展趋势，为学生从事矿山信息化领域相关工作打下基础。</w:t>
      </w:r>
      <w:r w:rsidR="00086C8B" w:rsidRPr="006A301D">
        <w:rPr>
          <w:rFonts w:ascii="宋体" w:hAnsi="宋体" w:hint="eastAsia"/>
          <w:color w:val="000000" w:themeColor="text1"/>
          <w:sz w:val="24"/>
          <w:szCs w:val="24"/>
        </w:rPr>
        <w:t xml:space="preserve"> </w:t>
      </w:r>
    </w:p>
    <w:p w:rsidR="006F4FEB" w:rsidRPr="006A301D" w:rsidRDefault="006F4FEB" w:rsidP="000477CD">
      <w:pPr>
        <w:spacing w:line="360" w:lineRule="auto"/>
        <w:ind w:firstLineChars="200" w:firstLine="482"/>
        <w:rPr>
          <w:rFonts w:ascii="宋体" w:hAnsi="宋体"/>
          <w:color w:val="000000" w:themeColor="text1"/>
          <w:sz w:val="24"/>
          <w:szCs w:val="24"/>
        </w:rPr>
      </w:pPr>
      <w:r w:rsidRPr="006A301D">
        <w:rPr>
          <w:rFonts w:ascii="宋体" w:hAnsi="宋体" w:hint="eastAsia"/>
          <w:b/>
          <w:color w:val="000000" w:themeColor="text1"/>
          <w:sz w:val="24"/>
          <w:szCs w:val="24"/>
        </w:rPr>
        <w:t>先修课程：</w:t>
      </w:r>
      <w:r w:rsidR="0024149B" w:rsidRPr="0024149B">
        <w:rPr>
          <w:rFonts w:ascii="宋体" w:hAnsi="宋体" w:hint="eastAsia"/>
          <w:color w:val="000000" w:themeColor="text1"/>
          <w:sz w:val="24"/>
          <w:szCs w:val="24"/>
        </w:rPr>
        <w:t>虚拟现实技术</w:t>
      </w:r>
      <w:r w:rsidR="001D2C87" w:rsidRPr="006A301D">
        <w:rPr>
          <w:rFonts w:ascii="宋体" w:hAnsi="宋体" w:hint="eastAsia"/>
          <w:color w:val="000000" w:themeColor="text1"/>
          <w:sz w:val="24"/>
          <w:szCs w:val="24"/>
        </w:rPr>
        <w:t>、</w:t>
      </w:r>
      <w:r w:rsidR="00286458" w:rsidRPr="00286458">
        <w:rPr>
          <w:rFonts w:ascii="宋体" w:hAnsi="宋体" w:hint="eastAsia"/>
          <w:color w:val="000000" w:themeColor="text1"/>
          <w:sz w:val="24"/>
          <w:szCs w:val="24"/>
        </w:rPr>
        <w:t>单片机原理与应用实例仿真</w:t>
      </w:r>
      <w:r w:rsidR="001D2C87" w:rsidRPr="006A301D">
        <w:rPr>
          <w:rFonts w:ascii="宋体" w:hAnsi="宋体" w:hint="eastAsia"/>
          <w:color w:val="000000" w:themeColor="text1"/>
          <w:sz w:val="24"/>
          <w:szCs w:val="24"/>
        </w:rPr>
        <w:t>、</w:t>
      </w:r>
      <w:r w:rsidRPr="006A301D">
        <w:rPr>
          <w:rFonts w:ascii="宋体" w:hAnsi="宋体" w:hint="eastAsia"/>
          <w:color w:val="000000" w:themeColor="text1"/>
          <w:sz w:val="24"/>
          <w:szCs w:val="24"/>
        </w:rPr>
        <w:t>采矿学、</w:t>
      </w:r>
      <w:r w:rsidR="007C2AAE">
        <w:rPr>
          <w:rFonts w:ascii="宋体" w:hAnsi="宋体" w:hint="eastAsia"/>
          <w:color w:val="000000" w:themeColor="text1"/>
          <w:sz w:val="24"/>
          <w:szCs w:val="24"/>
        </w:rPr>
        <w:t>GIS</w:t>
      </w:r>
      <w:r w:rsidR="00286458" w:rsidRPr="00286458">
        <w:rPr>
          <w:rFonts w:ascii="宋体" w:hAnsi="宋体" w:hint="eastAsia"/>
          <w:color w:val="000000" w:themeColor="text1"/>
          <w:sz w:val="24"/>
          <w:szCs w:val="24"/>
        </w:rPr>
        <w:t>空间数据库</w:t>
      </w:r>
      <w:r w:rsidR="007C2AAE">
        <w:rPr>
          <w:rFonts w:ascii="宋体" w:hAnsi="宋体" w:hint="eastAsia"/>
          <w:color w:val="000000" w:themeColor="text1"/>
          <w:sz w:val="24"/>
          <w:szCs w:val="24"/>
        </w:rPr>
        <w:t>、</w:t>
      </w:r>
      <w:r w:rsidR="007C2AAE" w:rsidRPr="007C2AAE">
        <w:rPr>
          <w:rFonts w:ascii="宋体" w:hAnsi="宋体" w:hint="eastAsia"/>
          <w:color w:val="000000" w:themeColor="text1"/>
          <w:sz w:val="24"/>
          <w:szCs w:val="24"/>
        </w:rPr>
        <w:t>传感器与检测技术</w:t>
      </w:r>
      <w:r w:rsidRPr="006A301D">
        <w:rPr>
          <w:rFonts w:ascii="宋体" w:hAnsi="宋体" w:hint="eastAsia"/>
          <w:color w:val="000000" w:themeColor="text1"/>
          <w:sz w:val="24"/>
          <w:szCs w:val="24"/>
        </w:rPr>
        <w:t>等。</w:t>
      </w:r>
    </w:p>
    <w:p w:rsidR="001723F4" w:rsidRPr="006A301D" w:rsidRDefault="002140B4" w:rsidP="00754D37">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二</w:t>
      </w:r>
      <w:r w:rsidR="006A0AAE" w:rsidRPr="006A301D">
        <w:rPr>
          <w:rFonts w:ascii="微软雅黑" w:eastAsia="微软雅黑" w:hAnsi="微软雅黑" w:hint="eastAsia"/>
          <w:color w:val="000000" w:themeColor="text1"/>
          <w:sz w:val="28"/>
          <w:szCs w:val="28"/>
        </w:rPr>
        <w:t>、</w:t>
      </w:r>
      <w:r w:rsidR="000A0FB4" w:rsidRPr="006A301D">
        <w:rPr>
          <w:rFonts w:ascii="微软雅黑" w:eastAsia="微软雅黑" w:hAnsi="微软雅黑" w:hint="eastAsia"/>
          <w:color w:val="000000" w:themeColor="text1"/>
          <w:sz w:val="28"/>
          <w:szCs w:val="28"/>
        </w:rPr>
        <w:t>学习</w:t>
      </w:r>
      <w:r w:rsidR="001723F4" w:rsidRPr="006A301D">
        <w:rPr>
          <w:rFonts w:ascii="微软雅黑" w:eastAsia="微软雅黑" w:hAnsi="微软雅黑" w:hint="eastAsia"/>
          <w:color w:val="000000" w:themeColor="text1"/>
          <w:sz w:val="28"/>
          <w:szCs w:val="28"/>
        </w:rPr>
        <w:t>目标</w:t>
      </w:r>
      <w:r w:rsidR="0075127A" w:rsidRPr="006A301D">
        <w:rPr>
          <w:rFonts w:ascii="微软雅黑" w:eastAsia="微软雅黑" w:hAnsi="微软雅黑" w:hint="eastAsia"/>
          <w:color w:val="000000" w:themeColor="text1"/>
          <w:sz w:val="28"/>
          <w:szCs w:val="28"/>
        </w:rPr>
        <w:t>与毕业要求</w:t>
      </w:r>
    </w:p>
    <w:p w:rsidR="00747E2D" w:rsidRPr="006A301D" w:rsidRDefault="006A0AAE" w:rsidP="002140B4">
      <w:pPr>
        <w:pStyle w:val="Default"/>
        <w:spacing w:line="360" w:lineRule="auto"/>
        <w:ind w:firstLineChars="200" w:firstLine="480"/>
        <w:rPr>
          <w:rFonts w:ascii="Times New Roman" w:eastAsia="宋体" w:cs="Times New Roman"/>
          <w:color w:val="000000" w:themeColor="text1"/>
          <w:kern w:val="2"/>
        </w:rPr>
      </w:pPr>
      <w:r w:rsidRPr="006A301D">
        <w:rPr>
          <w:rFonts w:ascii="Times New Roman" w:eastAsia="宋体" w:cs="Times New Roman" w:hint="eastAsia"/>
          <w:color w:val="000000" w:themeColor="text1"/>
          <w:kern w:val="2"/>
        </w:rPr>
        <w:t>“学习目标”指的是学生的学习要达到的目标，教师要指导、协助、示范</w:t>
      </w:r>
      <w:r w:rsidR="00830C66" w:rsidRPr="006A301D">
        <w:rPr>
          <w:rFonts w:ascii="Times New Roman" w:eastAsia="宋体" w:cs="Times New Roman" w:hint="eastAsia"/>
          <w:color w:val="000000" w:themeColor="text1"/>
          <w:kern w:val="2"/>
        </w:rPr>
        <w:t>和</w:t>
      </w:r>
      <w:r w:rsidRPr="006A301D">
        <w:rPr>
          <w:rFonts w:ascii="Times New Roman" w:eastAsia="宋体" w:cs="Times New Roman" w:hint="eastAsia"/>
          <w:color w:val="000000" w:themeColor="text1"/>
          <w:kern w:val="2"/>
        </w:rPr>
        <w:t>推动学生积极主动的学，</w:t>
      </w:r>
      <w:r w:rsidR="00494F9D" w:rsidRPr="006A301D">
        <w:rPr>
          <w:rFonts w:ascii="Times New Roman" w:eastAsia="宋体" w:cs="Times New Roman" w:hint="eastAsia"/>
          <w:color w:val="000000" w:themeColor="text1"/>
          <w:kern w:val="2"/>
        </w:rPr>
        <w:t>从</w:t>
      </w:r>
      <w:r w:rsidR="00747E2D" w:rsidRPr="006A301D">
        <w:rPr>
          <w:rFonts w:ascii="Times New Roman" w:eastAsia="宋体" w:cs="Times New Roman" w:hint="eastAsia"/>
          <w:color w:val="000000" w:themeColor="text1"/>
          <w:kern w:val="2"/>
        </w:rPr>
        <w:t>“记住、理解”</w:t>
      </w:r>
      <w:r w:rsidR="00494F9D" w:rsidRPr="006A301D">
        <w:rPr>
          <w:rFonts w:ascii="Times New Roman" w:eastAsia="宋体" w:cs="Times New Roman" w:hint="eastAsia"/>
          <w:color w:val="000000" w:themeColor="text1"/>
          <w:kern w:val="2"/>
        </w:rPr>
        <w:t>的</w:t>
      </w:r>
      <w:r w:rsidR="00747E2D" w:rsidRPr="006A301D">
        <w:rPr>
          <w:rFonts w:ascii="Times New Roman" w:eastAsia="宋体" w:cs="Times New Roman" w:hint="eastAsia"/>
          <w:color w:val="000000" w:themeColor="text1"/>
          <w:kern w:val="2"/>
        </w:rPr>
        <w:t>低</w:t>
      </w:r>
      <w:proofErr w:type="gramStart"/>
      <w:r w:rsidR="00747E2D" w:rsidRPr="006A301D">
        <w:rPr>
          <w:rFonts w:ascii="Times New Roman" w:eastAsia="宋体" w:cs="Times New Roman" w:hint="eastAsia"/>
          <w:color w:val="000000" w:themeColor="text1"/>
          <w:kern w:val="2"/>
        </w:rPr>
        <w:t>阶学习</w:t>
      </w:r>
      <w:proofErr w:type="gramEnd"/>
      <w:r w:rsidR="00747E2D" w:rsidRPr="006A301D">
        <w:rPr>
          <w:rFonts w:ascii="Times New Roman" w:eastAsia="宋体" w:cs="Times New Roman" w:hint="eastAsia"/>
          <w:color w:val="000000" w:themeColor="text1"/>
          <w:kern w:val="2"/>
        </w:rPr>
        <w:t>迈向“应用、分析、评价、创造”的高阶学习</w:t>
      </w:r>
      <w:r w:rsidR="00494F9D" w:rsidRPr="006A301D">
        <w:rPr>
          <w:rFonts w:ascii="Times New Roman" w:eastAsia="宋体" w:cs="Times New Roman" w:hint="eastAsia"/>
          <w:color w:val="000000" w:themeColor="text1"/>
          <w:kern w:val="2"/>
        </w:rPr>
        <w:t>，以实现预期的学习目标。</w:t>
      </w:r>
    </w:p>
    <w:p w:rsidR="001723F4" w:rsidRPr="006A301D" w:rsidRDefault="000477CD" w:rsidP="002140B4">
      <w:pPr>
        <w:pStyle w:val="Default"/>
        <w:spacing w:line="360" w:lineRule="auto"/>
        <w:ind w:firstLineChars="200" w:firstLine="480"/>
        <w:rPr>
          <w:rFonts w:ascii="Times New Roman" w:eastAsia="宋体" w:cs="Times New Roman"/>
          <w:color w:val="000000" w:themeColor="text1"/>
          <w:kern w:val="2"/>
        </w:rPr>
      </w:pPr>
      <w:r w:rsidRPr="006A301D">
        <w:rPr>
          <w:rFonts w:ascii="Times New Roman" w:eastAsia="宋体" w:cs="Times New Roman" w:hint="eastAsia"/>
          <w:color w:val="000000" w:themeColor="text1"/>
          <w:kern w:val="2"/>
        </w:rPr>
        <w:t>根据</w:t>
      </w:r>
      <w:r w:rsidR="00D52F0F" w:rsidRPr="006A301D">
        <w:rPr>
          <w:rFonts w:ascii="Times New Roman" w:eastAsia="宋体" w:cs="Times New Roman" w:hint="eastAsia"/>
          <w:color w:val="000000" w:themeColor="text1"/>
          <w:kern w:val="2"/>
        </w:rPr>
        <w:t>《工程教育认证标准（</w:t>
      </w:r>
      <w:r w:rsidR="00D52F0F" w:rsidRPr="006A301D">
        <w:rPr>
          <w:rFonts w:ascii="Times New Roman" w:eastAsia="宋体" w:cs="Times New Roman" w:hint="eastAsia"/>
          <w:color w:val="000000" w:themeColor="text1"/>
          <w:kern w:val="2"/>
        </w:rPr>
        <w:t>2017</w:t>
      </w:r>
      <w:r w:rsidR="00D52F0F" w:rsidRPr="006A301D">
        <w:rPr>
          <w:rFonts w:ascii="Times New Roman" w:eastAsia="宋体" w:cs="Times New Roman" w:hint="eastAsia"/>
          <w:color w:val="000000" w:themeColor="text1"/>
          <w:kern w:val="2"/>
        </w:rPr>
        <w:t>年</w:t>
      </w:r>
      <w:r w:rsidR="00D52F0F" w:rsidRPr="006A301D">
        <w:rPr>
          <w:rFonts w:ascii="Times New Roman" w:eastAsia="宋体" w:cs="Times New Roman" w:hint="eastAsia"/>
          <w:color w:val="000000" w:themeColor="text1"/>
          <w:kern w:val="2"/>
        </w:rPr>
        <w:t>11</w:t>
      </w:r>
      <w:r w:rsidR="00D52F0F" w:rsidRPr="006A301D">
        <w:rPr>
          <w:rFonts w:ascii="Times New Roman" w:eastAsia="宋体" w:cs="Times New Roman" w:hint="eastAsia"/>
          <w:color w:val="000000" w:themeColor="text1"/>
          <w:kern w:val="2"/>
        </w:rPr>
        <w:t>月修改）》</w:t>
      </w:r>
      <w:r w:rsidRPr="006A301D">
        <w:rPr>
          <w:rFonts w:ascii="Times New Roman" w:eastAsia="宋体" w:cs="Times New Roman" w:hint="eastAsia"/>
          <w:color w:val="000000" w:themeColor="text1"/>
          <w:kern w:val="2"/>
        </w:rPr>
        <w:t>，《</w:t>
      </w:r>
      <w:r w:rsidR="00793BF3">
        <w:rPr>
          <w:rFonts w:ascii="Times New Roman" w:eastAsia="宋体" w:cs="Times New Roman" w:hint="eastAsia"/>
          <w:color w:val="000000" w:themeColor="text1"/>
          <w:kern w:val="2"/>
        </w:rPr>
        <w:t>矿山信息技术</w:t>
      </w:r>
      <w:r w:rsidRPr="006A301D">
        <w:rPr>
          <w:rFonts w:ascii="Times New Roman" w:eastAsia="宋体" w:cs="Times New Roman" w:hint="eastAsia"/>
          <w:color w:val="000000" w:themeColor="text1"/>
          <w:kern w:val="2"/>
        </w:rPr>
        <w:t>》课程</w:t>
      </w:r>
      <w:r w:rsidR="00BD5CE5" w:rsidRPr="006A301D">
        <w:rPr>
          <w:rFonts w:ascii="Times New Roman" w:eastAsia="宋体" w:cs="Times New Roman" w:hint="eastAsia"/>
          <w:color w:val="000000" w:themeColor="text1"/>
          <w:kern w:val="2"/>
        </w:rPr>
        <w:t>学习</w:t>
      </w:r>
      <w:r w:rsidRPr="006A301D">
        <w:rPr>
          <w:rFonts w:ascii="Times New Roman" w:eastAsia="宋体" w:cs="Times New Roman" w:hint="eastAsia"/>
          <w:color w:val="000000" w:themeColor="text1"/>
          <w:kern w:val="2"/>
        </w:rPr>
        <w:t>目标</w:t>
      </w:r>
      <w:r w:rsidR="00926240" w:rsidRPr="006A301D">
        <w:rPr>
          <w:rFonts w:ascii="Times New Roman" w:eastAsia="宋体" w:cs="Times New Roman" w:hint="eastAsia"/>
          <w:color w:val="000000" w:themeColor="text1"/>
          <w:kern w:val="2"/>
        </w:rPr>
        <w:t>对采矿工程专业毕业要求</w:t>
      </w:r>
      <w:r w:rsidRPr="006A301D">
        <w:rPr>
          <w:rFonts w:ascii="Times New Roman" w:eastAsia="宋体" w:cs="Times New Roman" w:hint="eastAsia"/>
          <w:color w:val="000000" w:themeColor="text1"/>
          <w:kern w:val="2"/>
        </w:rPr>
        <w:t>的</w:t>
      </w:r>
      <w:r w:rsidR="00926240" w:rsidRPr="006A301D">
        <w:rPr>
          <w:rFonts w:ascii="Times New Roman" w:eastAsia="宋体" w:cs="Times New Roman" w:hint="eastAsia"/>
          <w:color w:val="000000" w:themeColor="text1"/>
          <w:kern w:val="2"/>
        </w:rPr>
        <w:t>支撑</w:t>
      </w:r>
      <w:r w:rsidRPr="006A301D">
        <w:rPr>
          <w:rFonts w:ascii="Times New Roman" w:eastAsia="宋体" w:cs="Times New Roman" w:hint="eastAsia"/>
          <w:color w:val="000000" w:themeColor="text1"/>
          <w:kern w:val="2"/>
        </w:rPr>
        <w:t>见表</w:t>
      </w:r>
      <w:r w:rsidRPr="006A301D">
        <w:rPr>
          <w:rFonts w:ascii="Times New Roman" w:eastAsia="宋体" w:cs="Times New Roman" w:hint="eastAsia"/>
          <w:color w:val="000000" w:themeColor="text1"/>
          <w:kern w:val="2"/>
        </w:rPr>
        <w:t>1</w:t>
      </w:r>
      <w:r w:rsidR="001723F4" w:rsidRPr="006A301D">
        <w:rPr>
          <w:rFonts w:ascii="Times New Roman" w:eastAsia="宋体" w:cs="Times New Roman" w:hint="eastAsia"/>
          <w:color w:val="000000" w:themeColor="text1"/>
          <w:kern w:val="2"/>
        </w:rPr>
        <w:t>。</w:t>
      </w:r>
    </w:p>
    <w:p w:rsidR="00E05CE0" w:rsidRPr="006A301D" w:rsidRDefault="00E05CE0" w:rsidP="000477CD">
      <w:pPr>
        <w:jc w:val="center"/>
        <w:rPr>
          <w:b/>
          <w:color w:val="000000" w:themeColor="text1"/>
        </w:rPr>
      </w:pPr>
      <w:r w:rsidRPr="006A301D">
        <w:rPr>
          <w:rFonts w:hint="eastAsia"/>
          <w:b/>
          <w:color w:val="000000" w:themeColor="text1"/>
        </w:rPr>
        <w:t>表</w:t>
      </w:r>
      <w:r w:rsidR="000477CD" w:rsidRPr="006A301D">
        <w:rPr>
          <w:rFonts w:hint="eastAsia"/>
          <w:b/>
          <w:color w:val="000000" w:themeColor="text1"/>
        </w:rPr>
        <w:t>1</w:t>
      </w:r>
      <w:r w:rsidRPr="006A301D">
        <w:rPr>
          <w:rFonts w:hint="eastAsia"/>
          <w:b/>
          <w:color w:val="000000" w:themeColor="text1"/>
        </w:rPr>
        <w:t xml:space="preserve"> </w:t>
      </w:r>
      <w:r w:rsidRPr="006A301D">
        <w:rPr>
          <w:rFonts w:hint="eastAsia"/>
          <w:b/>
          <w:color w:val="000000" w:themeColor="text1"/>
        </w:rPr>
        <w:t>课程</w:t>
      </w:r>
      <w:r w:rsidR="00BD5CE5" w:rsidRPr="006A301D">
        <w:rPr>
          <w:rFonts w:hint="eastAsia"/>
          <w:b/>
          <w:color w:val="000000" w:themeColor="text1"/>
        </w:rPr>
        <w:t>学习</w:t>
      </w:r>
      <w:r w:rsidRPr="006A301D">
        <w:rPr>
          <w:rFonts w:hint="eastAsia"/>
          <w:b/>
          <w:color w:val="000000" w:themeColor="text1"/>
        </w:rPr>
        <w:t>目标</w:t>
      </w:r>
      <w:r w:rsidR="00153906" w:rsidRPr="006A301D">
        <w:rPr>
          <w:rFonts w:hint="eastAsia"/>
          <w:b/>
          <w:color w:val="000000" w:themeColor="text1"/>
        </w:rPr>
        <w:t>与毕业要求关系</w:t>
      </w:r>
    </w:p>
    <w:tbl>
      <w:tblPr>
        <w:tblW w:w="8517" w:type="dxa"/>
        <w:jc w:val="center"/>
        <w:tblLook w:val="04A0" w:firstRow="1" w:lastRow="0" w:firstColumn="1" w:lastColumn="0" w:noHBand="0" w:noVBand="1"/>
      </w:tblPr>
      <w:tblGrid>
        <w:gridCol w:w="2657"/>
        <w:gridCol w:w="1984"/>
        <w:gridCol w:w="3168"/>
        <w:gridCol w:w="708"/>
      </w:tblGrid>
      <w:tr w:rsidR="006A301D" w:rsidRPr="006A301D" w:rsidTr="00BD1BCA">
        <w:trPr>
          <w:trHeight w:val="288"/>
          <w:jc w:val="center"/>
        </w:trPr>
        <w:tc>
          <w:tcPr>
            <w:tcW w:w="2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5CE0" w:rsidRPr="006A301D" w:rsidRDefault="00E05CE0" w:rsidP="00F13EA6">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毕业要求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05CE0" w:rsidRPr="006A301D" w:rsidRDefault="00E05CE0" w:rsidP="00F13EA6">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指标点分解</w:t>
            </w:r>
          </w:p>
        </w:tc>
        <w:tc>
          <w:tcPr>
            <w:tcW w:w="3168" w:type="dxa"/>
            <w:tcBorders>
              <w:top w:val="single" w:sz="4" w:space="0" w:color="auto"/>
              <w:left w:val="nil"/>
              <w:bottom w:val="single" w:sz="4" w:space="0" w:color="auto"/>
              <w:right w:val="single" w:sz="4" w:space="0" w:color="auto"/>
            </w:tcBorders>
            <w:shd w:val="clear" w:color="auto" w:fill="auto"/>
            <w:vAlign w:val="center"/>
            <w:hideMark/>
          </w:tcPr>
          <w:p w:rsidR="00E05CE0" w:rsidRPr="006A301D" w:rsidRDefault="00BD5CE5" w:rsidP="00F13EA6">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学习</w:t>
            </w:r>
            <w:r w:rsidR="00E05CE0" w:rsidRPr="006A301D">
              <w:rPr>
                <w:rFonts w:ascii="宋体" w:hAnsi="宋体" w:cs="宋体" w:hint="eastAsia"/>
                <w:b/>
                <w:color w:val="000000" w:themeColor="text1"/>
                <w:kern w:val="0"/>
                <w:szCs w:val="21"/>
              </w:rPr>
              <w:t>目标</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E05CE0" w:rsidRPr="006A301D" w:rsidRDefault="00E05CE0" w:rsidP="00F13EA6">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支撑</w:t>
            </w:r>
          </w:p>
          <w:p w:rsidR="00E05CE0" w:rsidRPr="006A301D" w:rsidRDefault="00E05CE0" w:rsidP="00F13EA6">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强度</w:t>
            </w:r>
          </w:p>
        </w:tc>
      </w:tr>
      <w:tr w:rsidR="006A301D" w:rsidRPr="006A301D" w:rsidTr="00BD1BCA">
        <w:trPr>
          <w:trHeight w:val="2711"/>
          <w:jc w:val="center"/>
        </w:trPr>
        <w:tc>
          <w:tcPr>
            <w:tcW w:w="2657" w:type="dxa"/>
            <w:tcBorders>
              <w:top w:val="nil"/>
              <w:left w:val="single" w:sz="4" w:space="0" w:color="auto"/>
              <w:bottom w:val="single" w:sz="4" w:space="0" w:color="auto"/>
              <w:right w:val="single" w:sz="4" w:space="0" w:color="auto"/>
            </w:tcBorders>
            <w:shd w:val="clear" w:color="auto" w:fill="auto"/>
            <w:vAlign w:val="center"/>
            <w:hideMark/>
          </w:tcPr>
          <w:p w:rsidR="006A021F" w:rsidRPr="006A301D" w:rsidRDefault="001D7B17" w:rsidP="00A774BA">
            <w:pPr>
              <w:rPr>
                <w:rFonts w:cs="宋体"/>
                <w:color w:val="000000" w:themeColor="text1"/>
                <w:szCs w:val="21"/>
              </w:rPr>
            </w:pPr>
            <w:r>
              <w:rPr>
                <w:rFonts w:hint="eastAsia"/>
                <w:b/>
                <w:bCs/>
                <w:color w:val="000000" w:themeColor="text1"/>
                <w:szCs w:val="21"/>
              </w:rPr>
              <w:t>1</w:t>
            </w:r>
            <w:r w:rsidR="006A021F" w:rsidRPr="006A301D">
              <w:rPr>
                <w:b/>
                <w:bCs/>
                <w:color w:val="000000" w:themeColor="text1"/>
                <w:szCs w:val="21"/>
              </w:rPr>
              <w:t>.</w:t>
            </w:r>
            <w:r w:rsidR="00A774BA">
              <w:rPr>
                <w:rFonts w:hint="eastAsia"/>
                <w:b/>
                <w:bCs/>
                <w:color w:val="000000" w:themeColor="text1"/>
                <w:szCs w:val="21"/>
              </w:rPr>
              <w:t>工程知识</w:t>
            </w:r>
            <w:r w:rsidR="006A021F" w:rsidRPr="006A301D">
              <w:rPr>
                <w:rFonts w:hint="eastAsia"/>
                <w:b/>
                <w:bCs/>
                <w:color w:val="000000" w:themeColor="text1"/>
                <w:szCs w:val="21"/>
              </w:rPr>
              <w:t>：</w:t>
            </w:r>
            <w:r w:rsidR="00A774BA" w:rsidRPr="00A774BA">
              <w:rPr>
                <w:rFonts w:hint="eastAsia"/>
                <w:color w:val="000000" w:themeColor="text1"/>
                <w:szCs w:val="21"/>
              </w:rPr>
              <w:t>能够将数学、自然科学、工程基础和专业知识用于采矿工程（含智能开采），并能解决较复杂工程问题。</w:t>
            </w:r>
          </w:p>
        </w:tc>
        <w:tc>
          <w:tcPr>
            <w:tcW w:w="1984" w:type="dxa"/>
            <w:tcBorders>
              <w:top w:val="nil"/>
              <w:left w:val="nil"/>
              <w:bottom w:val="single" w:sz="4" w:space="0" w:color="auto"/>
              <w:right w:val="single" w:sz="4" w:space="0" w:color="auto"/>
            </w:tcBorders>
            <w:shd w:val="clear" w:color="auto" w:fill="auto"/>
            <w:vAlign w:val="center"/>
            <w:hideMark/>
          </w:tcPr>
          <w:p w:rsidR="006A021F" w:rsidRPr="006A301D" w:rsidRDefault="001D7B17" w:rsidP="00153906">
            <w:pPr>
              <w:rPr>
                <w:rFonts w:cs="宋体"/>
                <w:color w:val="000000" w:themeColor="text1"/>
                <w:szCs w:val="21"/>
              </w:rPr>
            </w:pPr>
            <w:r w:rsidRPr="001D7B17">
              <w:rPr>
                <w:rFonts w:hint="eastAsia"/>
                <w:color w:val="000000" w:themeColor="text1"/>
                <w:szCs w:val="21"/>
              </w:rPr>
              <w:t>1.4</w:t>
            </w:r>
            <w:r w:rsidR="00A774BA" w:rsidRPr="00A774BA">
              <w:rPr>
                <w:rFonts w:hint="eastAsia"/>
                <w:color w:val="000000" w:themeColor="text1"/>
                <w:szCs w:val="21"/>
              </w:rPr>
              <w:t>掌握用于解决复杂采矿工程（含智能开采）问题所需的专业知识</w:t>
            </w:r>
          </w:p>
        </w:tc>
        <w:tc>
          <w:tcPr>
            <w:tcW w:w="3168" w:type="dxa"/>
            <w:tcBorders>
              <w:top w:val="nil"/>
              <w:left w:val="nil"/>
              <w:bottom w:val="single" w:sz="4" w:space="0" w:color="auto"/>
              <w:right w:val="single" w:sz="4" w:space="0" w:color="auto"/>
            </w:tcBorders>
            <w:shd w:val="clear" w:color="auto" w:fill="auto"/>
            <w:vAlign w:val="center"/>
            <w:hideMark/>
          </w:tcPr>
          <w:p w:rsidR="006A021F" w:rsidRPr="006A301D" w:rsidRDefault="00753EDB" w:rsidP="00D75986">
            <w:pPr>
              <w:rPr>
                <w:rFonts w:ascii="宋体" w:hAnsi="宋体" w:cs="宋体"/>
                <w:b/>
                <w:bCs/>
                <w:color w:val="000000" w:themeColor="text1"/>
                <w:szCs w:val="21"/>
              </w:rPr>
            </w:pPr>
            <w:r w:rsidRPr="006A301D">
              <w:rPr>
                <w:rFonts w:hint="eastAsia"/>
                <w:b/>
                <w:bCs/>
                <w:color w:val="000000" w:themeColor="text1"/>
                <w:szCs w:val="21"/>
              </w:rPr>
              <w:t>学习</w:t>
            </w:r>
            <w:r w:rsidR="006A021F" w:rsidRPr="006A301D">
              <w:rPr>
                <w:rFonts w:hint="eastAsia"/>
                <w:b/>
                <w:bCs/>
                <w:color w:val="000000" w:themeColor="text1"/>
                <w:szCs w:val="21"/>
              </w:rPr>
              <w:t>目标</w:t>
            </w:r>
            <w:r w:rsidRPr="006A301D">
              <w:rPr>
                <w:rFonts w:hint="eastAsia"/>
                <w:b/>
                <w:bCs/>
                <w:color w:val="000000" w:themeColor="text1"/>
                <w:szCs w:val="21"/>
              </w:rPr>
              <w:t>1</w:t>
            </w:r>
            <w:r w:rsidR="006A021F" w:rsidRPr="006A301D">
              <w:rPr>
                <w:rFonts w:hint="eastAsia"/>
                <w:b/>
                <w:bCs/>
                <w:color w:val="000000" w:themeColor="text1"/>
                <w:szCs w:val="21"/>
              </w:rPr>
              <w:t>：</w:t>
            </w:r>
            <w:r w:rsidR="00D75986" w:rsidRPr="00D75986">
              <w:rPr>
                <w:rFonts w:hint="eastAsia"/>
                <w:color w:val="000000" w:themeColor="text1"/>
                <w:szCs w:val="21"/>
              </w:rPr>
              <w:t>了解矿山信息化的重大意义、概念、系统架构及主要内容，历史、现状及未来</w:t>
            </w:r>
            <w:r w:rsidR="004A5A84" w:rsidRPr="006A301D">
              <w:rPr>
                <w:rFonts w:hint="eastAsia"/>
                <w:color w:val="000000" w:themeColor="text1"/>
                <w:szCs w:val="21"/>
              </w:rPr>
              <w:t>。</w:t>
            </w:r>
            <w:r w:rsidR="005F2E4B">
              <w:rPr>
                <w:rFonts w:hint="eastAsia"/>
                <w:color w:val="000000" w:themeColor="text1"/>
                <w:szCs w:val="21"/>
              </w:rPr>
              <w:t>了解</w:t>
            </w:r>
            <w:r w:rsidR="00D75986">
              <w:rPr>
                <w:rFonts w:hint="eastAsia"/>
                <w:color w:val="000000" w:themeColor="text1"/>
                <w:szCs w:val="21"/>
              </w:rPr>
              <w:t>煤矿</w:t>
            </w:r>
            <w:r w:rsidR="00D75986" w:rsidRPr="00D75986">
              <w:rPr>
                <w:rFonts w:hint="eastAsia"/>
                <w:color w:val="000000" w:themeColor="text1"/>
                <w:szCs w:val="21"/>
              </w:rPr>
              <w:t>企业信息化的发展阶段、现状、存在问题和主要内容。煤矿企业信息化的架构及主要功能模块。</w:t>
            </w:r>
          </w:p>
        </w:tc>
        <w:tc>
          <w:tcPr>
            <w:tcW w:w="708" w:type="dxa"/>
            <w:tcBorders>
              <w:top w:val="nil"/>
              <w:left w:val="nil"/>
              <w:bottom w:val="single" w:sz="4" w:space="0" w:color="auto"/>
              <w:right w:val="single" w:sz="4" w:space="0" w:color="auto"/>
            </w:tcBorders>
            <w:shd w:val="clear" w:color="auto" w:fill="auto"/>
            <w:vAlign w:val="center"/>
            <w:hideMark/>
          </w:tcPr>
          <w:p w:rsidR="006A021F" w:rsidRPr="006A301D" w:rsidRDefault="004A5A84">
            <w:pPr>
              <w:jc w:val="center"/>
              <w:rPr>
                <w:rFonts w:cs="宋体"/>
                <w:color w:val="000000" w:themeColor="text1"/>
                <w:szCs w:val="21"/>
              </w:rPr>
            </w:pPr>
            <w:r w:rsidRPr="006A301D">
              <w:rPr>
                <w:rFonts w:hint="eastAsia"/>
                <w:color w:val="000000" w:themeColor="text1"/>
                <w:szCs w:val="21"/>
              </w:rPr>
              <w:t>H</w:t>
            </w:r>
          </w:p>
        </w:tc>
      </w:tr>
      <w:tr w:rsidR="006A301D" w:rsidRPr="006A301D" w:rsidTr="00BD1BCA">
        <w:trPr>
          <w:trHeight w:val="2112"/>
          <w:jc w:val="center"/>
        </w:trPr>
        <w:tc>
          <w:tcPr>
            <w:tcW w:w="2657" w:type="dxa"/>
            <w:tcBorders>
              <w:top w:val="nil"/>
              <w:left w:val="single" w:sz="4" w:space="0" w:color="auto"/>
              <w:bottom w:val="single" w:sz="4" w:space="0" w:color="auto"/>
              <w:right w:val="single" w:sz="4" w:space="0" w:color="auto"/>
            </w:tcBorders>
            <w:shd w:val="clear" w:color="auto" w:fill="auto"/>
            <w:vAlign w:val="center"/>
            <w:hideMark/>
          </w:tcPr>
          <w:p w:rsidR="006A021F" w:rsidRPr="006A301D" w:rsidRDefault="006A021F" w:rsidP="00B253CF">
            <w:pPr>
              <w:rPr>
                <w:rFonts w:cs="宋体"/>
                <w:color w:val="000000" w:themeColor="text1"/>
                <w:szCs w:val="21"/>
              </w:rPr>
            </w:pPr>
            <w:r w:rsidRPr="006A301D">
              <w:rPr>
                <w:b/>
                <w:bCs/>
                <w:color w:val="000000" w:themeColor="text1"/>
                <w:szCs w:val="21"/>
              </w:rPr>
              <w:t>6.</w:t>
            </w:r>
            <w:r w:rsidRPr="006A301D">
              <w:rPr>
                <w:rFonts w:hint="eastAsia"/>
                <w:b/>
                <w:bCs/>
                <w:color w:val="000000" w:themeColor="text1"/>
                <w:szCs w:val="21"/>
              </w:rPr>
              <w:t>工程与社会：</w:t>
            </w:r>
            <w:r w:rsidRPr="006A301D">
              <w:rPr>
                <w:rFonts w:hint="eastAsia"/>
                <w:color w:val="000000" w:themeColor="text1"/>
                <w:szCs w:val="21"/>
              </w:rPr>
              <w:t>能够基于采矿工程相关背景知识进行合理分析，评价专业工程实践和复杂采矿工程问题解决方案对社会、健康、安全、法律以及文化的影响，并理解应承担的责任。</w:t>
            </w:r>
          </w:p>
        </w:tc>
        <w:tc>
          <w:tcPr>
            <w:tcW w:w="1984" w:type="dxa"/>
            <w:tcBorders>
              <w:top w:val="nil"/>
              <w:left w:val="nil"/>
              <w:bottom w:val="single" w:sz="4" w:space="0" w:color="auto"/>
              <w:right w:val="single" w:sz="4" w:space="0" w:color="auto"/>
            </w:tcBorders>
            <w:shd w:val="clear" w:color="auto" w:fill="auto"/>
            <w:vAlign w:val="center"/>
            <w:hideMark/>
          </w:tcPr>
          <w:p w:rsidR="006A021F" w:rsidRPr="006A301D" w:rsidRDefault="006A021F" w:rsidP="00153906">
            <w:pPr>
              <w:rPr>
                <w:rFonts w:cs="宋体"/>
                <w:color w:val="000000" w:themeColor="text1"/>
                <w:szCs w:val="21"/>
              </w:rPr>
            </w:pPr>
            <w:r w:rsidRPr="006A301D">
              <w:rPr>
                <w:color w:val="000000" w:themeColor="text1"/>
                <w:szCs w:val="21"/>
              </w:rPr>
              <w:t xml:space="preserve">6.2 </w:t>
            </w:r>
            <w:r w:rsidRPr="006A301D">
              <w:rPr>
                <w:rFonts w:hint="eastAsia"/>
                <w:color w:val="000000" w:themeColor="text1"/>
                <w:szCs w:val="21"/>
              </w:rPr>
              <w:t>基于采矿工程相关背景知识，分析评价矿山建设、资源开采方案对健康与安全的影响，并应理解承担的责任</w:t>
            </w:r>
          </w:p>
        </w:tc>
        <w:tc>
          <w:tcPr>
            <w:tcW w:w="3168" w:type="dxa"/>
            <w:tcBorders>
              <w:top w:val="nil"/>
              <w:left w:val="nil"/>
              <w:bottom w:val="single" w:sz="4" w:space="0" w:color="auto"/>
              <w:right w:val="single" w:sz="4" w:space="0" w:color="auto"/>
            </w:tcBorders>
            <w:shd w:val="clear" w:color="auto" w:fill="auto"/>
            <w:vAlign w:val="center"/>
            <w:hideMark/>
          </w:tcPr>
          <w:p w:rsidR="006A021F" w:rsidRPr="006A301D" w:rsidRDefault="00753EDB" w:rsidP="009C052B">
            <w:pPr>
              <w:rPr>
                <w:rFonts w:ascii="宋体" w:hAnsi="宋体" w:cs="宋体"/>
                <w:b/>
                <w:bCs/>
                <w:color w:val="000000" w:themeColor="text1"/>
                <w:szCs w:val="21"/>
              </w:rPr>
            </w:pPr>
            <w:r w:rsidRPr="006A301D">
              <w:rPr>
                <w:rFonts w:hint="eastAsia"/>
                <w:b/>
                <w:bCs/>
                <w:color w:val="000000" w:themeColor="text1"/>
                <w:szCs w:val="21"/>
              </w:rPr>
              <w:t>学习</w:t>
            </w:r>
            <w:r w:rsidR="006A021F" w:rsidRPr="006A301D">
              <w:rPr>
                <w:rFonts w:hint="eastAsia"/>
                <w:b/>
                <w:bCs/>
                <w:color w:val="000000" w:themeColor="text1"/>
                <w:szCs w:val="21"/>
              </w:rPr>
              <w:t>目标</w:t>
            </w:r>
            <w:r w:rsidRPr="006A301D">
              <w:rPr>
                <w:rFonts w:hint="eastAsia"/>
                <w:b/>
                <w:bCs/>
                <w:color w:val="000000" w:themeColor="text1"/>
                <w:szCs w:val="21"/>
              </w:rPr>
              <w:t>2</w:t>
            </w:r>
            <w:r w:rsidR="006A021F" w:rsidRPr="006A301D">
              <w:rPr>
                <w:rFonts w:hint="eastAsia"/>
                <w:b/>
                <w:bCs/>
                <w:color w:val="000000" w:themeColor="text1"/>
                <w:szCs w:val="21"/>
              </w:rPr>
              <w:t>：</w:t>
            </w:r>
            <w:r w:rsidR="009C052B">
              <w:rPr>
                <w:rFonts w:hint="eastAsia"/>
                <w:b/>
                <w:bCs/>
                <w:color w:val="000000" w:themeColor="text1"/>
                <w:szCs w:val="21"/>
              </w:rPr>
              <w:t>掌握</w:t>
            </w:r>
            <w:r w:rsidR="009C052B" w:rsidRPr="009C052B">
              <w:rPr>
                <w:rFonts w:hint="eastAsia"/>
                <w:color w:val="000000" w:themeColor="text1"/>
                <w:szCs w:val="21"/>
              </w:rPr>
              <w:t>数字矿山的概念和基本特征、建设关键技术。</w:t>
            </w:r>
            <w:r w:rsidR="009C052B">
              <w:rPr>
                <w:rFonts w:hint="eastAsia"/>
                <w:color w:val="000000" w:themeColor="text1"/>
                <w:szCs w:val="21"/>
              </w:rPr>
              <w:t>正确分析和评价</w:t>
            </w:r>
            <w:r w:rsidR="009C052B" w:rsidRPr="009C052B">
              <w:rPr>
                <w:rFonts w:hint="eastAsia"/>
                <w:color w:val="000000" w:themeColor="text1"/>
                <w:szCs w:val="21"/>
              </w:rPr>
              <w:t>数字矿山的三维可视化建模的基本方法和步骤。</w:t>
            </w:r>
          </w:p>
        </w:tc>
        <w:tc>
          <w:tcPr>
            <w:tcW w:w="708" w:type="dxa"/>
            <w:tcBorders>
              <w:top w:val="nil"/>
              <w:left w:val="nil"/>
              <w:bottom w:val="single" w:sz="4" w:space="0" w:color="auto"/>
              <w:right w:val="single" w:sz="4" w:space="0" w:color="auto"/>
            </w:tcBorders>
            <w:shd w:val="clear" w:color="auto" w:fill="auto"/>
            <w:vAlign w:val="center"/>
            <w:hideMark/>
          </w:tcPr>
          <w:p w:rsidR="006A021F" w:rsidRPr="006A301D" w:rsidRDefault="004A5A84">
            <w:pPr>
              <w:jc w:val="center"/>
              <w:rPr>
                <w:rFonts w:cs="宋体"/>
                <w:color w:val="000000" w:themeColor="text1"/>
                <w:szCs w:val="21"/>
              </w:rPr>
            </w:pPr>
            <w:r w:rsidRPr="006A301D">
              <w:rPr>
                <w:rFonts w:hint="eastAsia"/>
                <w:color w:val="000000" w:themeColor="text1"/>
                <w:szCs w:val="21"/>
              </w:rPr>
              <w:t>M</w:t>
            </w:r>
          </w:p>
        </w:tc>
      </w:tr>
      <w:tr w:rsidR="006A301D" w:rsidRPr="006A301D" w:rsidTr="00D22CA0">
        <w:trPr>
          <w:trHeight w:val="1828"/>
          <w:jc w:val="center"/>
        </w:trPr>
        <w:tc>
          <w:tcPr>
            <w:tcW w:w="2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4FE" w:rsidRPr="006A301D" w:rsidRDefault="005344FE" w:rsidP="00B253CF">
            <w:pPr>
              <w:rPr>
                <w:rFonts w:cs="宋体"/>
                <w:color w:val="000000" w:themeColor="text1"/>
                <w:szCs w:val="21"/>
              </w:rPr>
            </w:pPr>
            <w:r w:rsidRPr="006A301D">
              <w:rPr>
                <w:b/>
                <w:bCs/>
                <w:color w:val="000000" w:themeColor="text1"/>
                <w:szCs w:val="21"/>
              </w:rPr>
              <w:t>7.</w:t>
            </w:r>
            <w:r w:rsidRPr="006A301D">
              <w:rPr>
                <w:rFonts w:hint="eastAsia"/>
                <w:b/>
                <w:bCs/>
                <w:color w:val="000000" w:themeColor="text1"/>
                <w:szCs w:val="21"/>
              </w:rPr>
              <w:t>环境和可持续发展：</w:t>
            </w:r>
            <w:r w:rsidRPr="006A301D">
              <w:rPr>
                <w:rFonts w:hint="eastAsia"/>
                <w:color w:val="000000" w:themeColor="text1"/>
                <w:szCs w:val="21"/>
              </w:rPr>
              <w:t>能够理解和评价针对复杂采矿工程问题的工程实践对环境、社会可持续发展的影响</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5344FE" w:rsidRPr="006A301D" w:rsidRDefault="005344FE" w:rsidP="00153906">
            <w:pPr>
              <w:rPr>
                <w:rFonts w:cs="宋体"/>
                <w:color w:val="000000" w:themeColor="text1"/>
                <w:szCs w:val="21"/>
              </w:rPr>
            </w:pPr>
            <w:r w:rsidRPr="006A301D">
              <w:rPr>
                <w:color w:val="000000" w:themeColor="text1"/>
                <w:szCs w:val="21"/>
              </w:rPr>
              <w:t>7.2</w:t>
            </w:r>
            <w:r w:rsidRPr="006A301D">
              <w:rPr>
                <w:rFonts w:hint="eastAsia"/>
                <w:color w:val="000000" w:themeColor="text1"/>
                <w:szCs w:val="21"/>
              </w:rPr>
              <w:t>能够理解和评价针对复杂采矿工程问题的工程实践对社会可持续发展的影响</w:t>
            </w:r>
          </w:p>
        </w:tc>
        <w:tc>
          <w:tcPr>
            <w:tcW w:w="3168" w:type="dxa"/>
            <w:tcBorders>
              <w:top w:val="single" w:sz="4" w:space="0" w:color="auto"/>
              <w:left w:val="nil"/>
              <w:bottom w:val="single" w:sz="4" w:space="0" w:color="auto"/>
              <w:right w:val="single" w:sz="4" w:space="0" w:color="auto"/>
            </w:tcBorders>
            <w:shd w:val="clear" w:color="auto" w:fill="auto"/>
            <w:vAlign w:val="center"/>
            <w:hideMark/>
          </w:tcPr>
          <w:p w:rsidR="005344FE" w:rsidRPr="009C052B" w:rsidRDefault="005344FE" w:rsidP="009C052B">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3</w:t>
            </w:r>
            <w:r w:rsidRPr="006A301D">
              <w:rPr>
                <w:rFonts w:hint="eastAsia"/>
                <w:b/>
                <w:bCs/>
                <w:color w:val="000000" w:themeColor="text1"/>
                <w:szCs w:val="21"/>
              </w:rPr>
              <w:t>：</w:t>
            </w:r>
            <w:r w:rsidR="009C052B" w:rsidRPr="006A301D">
              <w:rPr>
                <w:rFonts w:hint="eastAsia"/>
                <w:bCs/>
                <w:color w:val="000000" w:themeColor="text1"/>
                <w:szCs w:val="21"/>
              </w:rPr>
              <w:t>正确</w:t>
            </w:r>
            <w:r w:rsidR="009C052B">
              <w:rPr>
                <w:rFonts w:hint="eastAsia"/>
                <w:bCs/>
                <w:color w:val="000000" w:themeColor="text1"/>
                <w:szCs w:val="21"/>
              </w:rPr>
              <w:t>理解</w:t>
            </w:r>
            <w:r w:rsidR="009C052B" w:rsidRPr="009C052B">
              <w:rPr>
                <w:rFonts w:hint="eastAsia"/>
                <w:color w:val="000000" w:themeColor="text1"/>
                <w:szCs w:val="21"/>
              </w:rPr>
              <w:t>智慧矿山的定义、主要内容和技术内涵。智慧矿山建设规范和研发进展。</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5344FE" w:rsidRPr="006A301D" w:rsidRDefault="00BD1BCA">
            <w:pPr>
              <w:jc w:val="center"/>
              <w:rPr>
                <w:rFonts w:cs="宋体"/>
                <w:color w:val="000000" w:themeColor="text1"/>
                <w:szCs w:val="21"/>
              </w:rPr>
            </w:pPr>
            <w:r w:rsidRPr="006A301D">
              <w:rPr>
                <w:rFonts w:hint="eastAsia"/>
                <w:color w:val="000000" w:themeColor="text1"/>
                <w:szCs w:val="21"/>
              </w:rPr>
              <w:t>M</w:t>
            </w:r>
          </w:p>
        </w:tc>
      </w:tr>
    </w:tbl>
    <w:p w:rsidR="00E05CE0" w:rsidRPr="006A301D" w:rsidRDefault="00E05CE0" w:rsidP="00E05CE0">
      <w:pPr>
        <w:rPr>
          <w:rFonts w:ascii="宋体" w:hAnsi="宋体"/>
          <w:color w:val="000000" w:themeColor="text1"/>
          <w:szCs w:val="21"/>
        </w:rPr>
      </w:pPr>
      <w:r w:rsidRPr="006A301D">
        <w:rPr>
          <w:rFonts w:ascii="宋体" w:hAnsi="宋体" w:hint="eastAsia"/>
          <w:b/>
          <w:color w:val="000000" w:themeColor="text1"/>
          <w:szCs w:val="21"/>
        </w:rPr>
        <w:t>注：</w:t>
      </w:r>
      <w:r w:rsidRPr="006A301D">
        <w:rPr>
          <w:rFonts w:ascii="宋体" w:hAnsi="宋体" w:hint="eastAsia"/>
          <w:color w:val="000000" w:themeColor="text1"/>
          <w:szCs w:val="21"/>
        </w:rPr>
        <w:t>表中“H（高）、M（中）、L（弱）”表示课程与各项毕业要求的关联度。</w:t>
      </w:r>
    </w:p>
    <w:p w:rsidR="001723F4" w:rsidRPr="006A301D" w:rsidRDefault="00D723A3" w:rsidP="00CC1631">
      <w:pPr>
        <w:widowControl/>
        <w:jc w:val="left"/>
        <w:rPr>
          <w:rFonts w:ascii="微软雅黑" w:eastAsia="微软雅黑" w:hAnsi="微软雅黑"/>
          <w:color w:val="000000" w:themeColor="text1"/>
          <w:sz w:val="28"/>
          <w:szCs w:val="28"/>
        </w:rPr>
      </w:pPr>
      <w:r>
        <w:rPr>
          <w:rFonts w:ascii="微软雅黑" w:eastAsia="微软雅黑" w:hAnsi="微软雅黑"/>
          <w:color w:val="000000" w:themeColor="text1"/>
          <w:sz w:val="28"/>
          <w:szCs w:val="28"/>
        </w:rPr>
        <w:br w:type="page"/>
      </w:r>
      <w:r w:rsidR="008819BE" w:rsidRPr="006A301D">
        <w:rPr>
          <w:rFonts w:ascii="微软雅黑" w:eastAsia="微软雅黑" w:hAnsi="微软雅黑" w:hint="eastAsia"/>
          <w:color w:val="000000" w:themeColor="text1"/>
          <w:sz w:val="28"/>
          <w:szCs w:val="28"/>
        </w:rPr>
        <w:lastRenderedPageBreak/>
        <w:t>三</w:t>
      </w:r>
      <w:r w:rsidR="001723F4" w:rsidRPr="006A301D">
        <w:rPr>
          <w:rFonts w:ascii="微软雅黑" w:eastAsia="微软雅黑" w:hAnsi="微软雅黑" w:hint="eastAsia"/>
          <w:color w:val="000000" w:themeColor="text1"/>
          <w:sz w:val="28"/>
          <w:szCs w:val="28"/>
        </w:rPr>
        <w:t>、</w:t>
      </w:r>
      <w:r w:rsidR="00777DA0" w:rsidRPr="006A301D">
        <w:rPr>
          <w:rFonts w:ascii="微软雅黑" w:eastAsia="微软雅黑" w:hAnsi="微软雅黑" w:hint="eastAsia"/>
          <w:color w:val="000000" w:themeColor="text1"/>
          <w:sz w:val="28"/>
          <w:szCs w:val="28"/>
        </w:rPr>
        <w:t>学习</w:t>
      </w:r>
      <w:r w:rsidR="00153906" w:rsidRPr="006A301D">
        <w:rPr>
          <w:rFonts w:ascii="微软雅黑" w:eastAsia="微软雅黑" w:hAnsi="微软雅黑" w:hint="eastAsia"/>
          <w:color w:val="000000" w:themeColor="text1"/>
          <w:sz w:val="28"/>
          <w:szCs w:val="28"/>
        </w:rPr>
        <w:t>目标与</w:t>
      </w:r>
      <w:r w:rsidR="000A0FB4" w:rsidRPr="006A301D">
        <w:rPr>
          <w:rFonts w:ascii="微软雅黑" w:eastAsia="微软雅黑" w:hAnsi="微软雅黑" w:hint="eastAsia"/>
          <w:color w:val="000000" w:themeColor="text1"/>
          <w:sz w:val="28"/>
          <w:szCs w:val="28"/>
        </w:rPr>
        <w:t>学习</w:t>
      </w:r>
      <w:r w:rsidR="00153906" w:rsidRPr="006A301D">
        <w:rPr>
          <w:rFonts w:ascii="微软雅黑" w:eastAsia="微软雅黑" w:hAnsi="微软雅黑" w:hint="eastAsia"/>
          <w:color w:val="000000" w:themeColor="text1"/>
          <w:sz w:val="28"/>
          <w:szCs w:val="28"/>
        </w:rPr>
        <w:t>环节</w:t>
      </w:r>
    </w:p>
    <w:p w:rsidR="0036380E" w:rsidRPr="006A301D" w:rsidRDefault="0036380E" w:rsidP="0036380E">
      <w:pPr>
        <w:pStyle w:val="a8"/>
        <w:spacing w:before="0" w:beforeAutospacing="0" w:after="0" w:afterAutospacing="0" w:line="360" w:lineRule="auto"/>
        <w:ind w:firstLineChars="200" w:firstLine="480"/>
        <w:rPr>
          <w:color w:val="000000" w:themeColor="text1"/>
        </w:rPr>
      </w:pPr>
      <w:r w:rsidRPr="006A301D">
        <w:rPr>
          <w:rFonts w:hint="eastAsia"/>
          <w:color w:val="000000" w:themeColor="text1"/>
        </w:rPr>
        <w:t>《</w:t>
      </w:r>
      <w:r w:rsidR="001E452C">
        <w:rPr>
          <w:rFonts w:ascii="Times New Roman" w:cs="Times New Roman" w:hint="eastAsia"/>
          <w:color w:val="000000" w:themeColor="text1"/>
          <w:kern w:val="2"/>
        </w:rPr>
        <w:t>矿山信息技术</w:t>
      </w:r>
      <w:r w:rsidRPr="006A301D">
        <w:rPr>
          <w:rFonts w:hint="eastAsia"/>
          <w:color w:val="000000" w:themeColor="text1"/>
        </w:rPr>
        <w:t>》课程将以“</w:t>
      </w:r>
      <w:r w:rsidR="00BC4AEA">
        <w:rPr>
          <w:rFonts w:hint="eastAsia"/>
          <w:color w:val="000000" w:themeColor="text1"/>
        </w:rPr>
        <w:t>数字矿山、智慧矿山</w:t>
      </w:r>
      <w:r w:rsidRPr="006A301D">
        <w:rPr>
          <w:rFonts w:hint="eastAsia"/>
          <w:color w:val="000000" w:themeColor="text1"/>
        </w:rPr>
        <w:t>”为主线，结合学生个性特点，因材施教。</w:t>
      </w:r>
      <w:r w:rsidR="00AA561E" w:rsidRPr="006A301D">
        <w:rPr>
          <w:rFonts w:hint="eastAsia"/>
          <w:color w:val="000000" w:themeColor="text1"/>
        </w:rPr>
        <w:t>采用线上线下混合式教学模式</w:t>
      </w:r>
      <w:r w:rsidR="002B0062" w:rsidRPr="006A301D">
        <w:rPr>
          <w:rFonts w:hint="eastAsia"/>
          <w:color w:val="000000" w:themeColor="text1"/>
        </w:rPr>
        <w:t>：</w:t>
      </w:r>
      <w:r w:rsidR="00C1416E" w:rsidRPr="006A301D">
        <w:rPr>
          <w:rFonts w:hint="eastAsia"/>
          <w:color w:val="000000" w:themeColor="text1"/>
        </w:rPr>
        <w:t>线下主要以讲授、</w:t>
      </w:r>
      <w:r w:rsidRPr="006A301D">
        <w:rPr>
          <w:rFonts w:hint="eastAsia"/>
          <w:color w:val="000000" w:themeColor="text1"/>
        </w:rPr>
        <w:t>讨论</w:t>
      </w:r>
      <w:r w:rsidR="00C1416E" w:rsidRPr="006A301D">
        <w:rPr>
          <w:rFonts w:hint="eastAsia"/>
          <w:color w:val="000000" w:themeColor="text1"/>
        </w:rPr>
        <w:t>和答辩</w:t>
      </w:r>
      <w:r w:rsidRPr="006A301D">
        <w:rPr>
          <w:rFonts w:hint="eastAsia"/>
          <w:color w:val="000000" w:themeColor="text1"/>
        </w:rPr>
        <w:t>为主，以测验</w:t>
      </w:r>
      <w:r w:rsidR="00C1416E" w:rsidRPr="006A301D">
        <w:rPr>
          <w:rFonts w:hint="eastAsia"/>
          <w:color w:val="000000" w:themeColor="text1"/>
        </w:rPr>
        <w:t>和</w:t>
      </w:r>
      <w:r w:rsidRPr="006A301D">
        <w:rPr>
          <w:rFonts w:hint="eastAsia"/>
          <w:color w:val="000000" w:themeColor="text1"/>
        </w:rPr>
        <w:t>作业为辅</w:t>
      </w:r>
      <w:r w:rsidR="00E67F63" w:rsidRPr="006A301D">
        <w:rPr>
          <w:rFonts w:hint="eastAsia"/>
          <w:color w:val="000000" w:themeColor="text1"/>
        </w:rPr>
        <w:t>；</w:t>
      </w:r>
      <w:r w:rsidR="00C1416E" w:rsidRPr="006A301D">
        <w:rPr>
          <w:rFonts w:hint="eastAsia"/>
          <w:color w:val="000000" w:themeColor="text1"/>
        </w:rPr>
        <w:t>线上</w:t>
      </w:r>
      <w:r w:rsidRPr="006A301D">
        <w:rPr>
          <w:rFonts w:hint="eastAsia"/>
          <w:color w:val="000000" w:themeColor="text1"/>
        </w:rPr>
        <w:t>教学将充分</w:t>
      </w:r>
      <w:r w:rsidR="00AA561E" w:rsidRPr="006A301D">
        <w:rPr>
          <w:rFonts w:hint="eastAsia"/>
          <w:color w:val="000000" w:themeColor="text1"/>
        </w:rPr>
        <w:t>利用SPOC等</w:t>
      </w:r>
      <w:r w:rsidR="00393BD9" w:rsidRPr="006A301D">
        <w:rPr>
          <w:rFonts w:hint="eastAsia"/>
          <w:color w:val="000000" w:themeColor="text1"/>
        </w:rPr>
        <w:t>手段</w:t>
      </w:r>
      <w:r w:rsidRPr="006A301D">
        <w:rPr>
          <w:rFonts w:hint="eastAsia"/>
          <w:color w:val="000000" w:themeColor="text1"/>
        </w:rPr>
        <w:t>，调动</w:t>
      </w:r>
      <w:r w:rsidR="00C1416E" w:rsidRPr="006A301D">
        <w:rPr>
          <w:rFonts w:hint="eastAsia"/>
          <w:color w:val="000000" w:themeColor="text1"/>
        </w:rPr>
        <w:t>学生</w:t>
      </w:r>
      <w:r w:rsidRPr="006A301D">
        <w:rPr>
          <w:rFonts w:hint="eastAsia"/>
          <w:color w:val="000000" w:themeColor="text1"/>
        </w:rPr>
        <w:t>积极性，提高教学效率。</w:t>
      </w:r>
    </w:p>
    <w:p w:rsidR="004B39E1" w:rsidRPr="006A301D" w:rsidRDefault="0036380E" w:rsidP="0036380E">
      <w:pPr>
        <w:pStyle w:val="a8"/>
        <w:spacing w:before="0" w:beforeAutospacing="0" w:after="0" w:afterAutospacing="0" w:line="360" w:lineRule="auto"/>
        <w:ind w:firstLineChars="200" w:firstLine="480"/>
        <w:rPr>
          <w:color w:val="000000" w:themeColor="text1"/>
        </w:rPr>
      </w:pPr>
      <w:r w:rsidRPr="006A301D">
        <w:rPr>
          <w:rFonts w:hint="eastAsia"/>
          <w:color w:val="000000" w:themeColor="text1"/>
        </w:rPr>
        <w:t>本</w:t>
      </w:r>
      <w:r w:rsidR="004B39E1" w:rsidRPr="006A301D">
        <w:rPr>
          <w:rFonts w:hint="eastAsia"/>
          <w:color w:val="000000" w:themeColor="text1"/>
        </w:rPr>
        <w:t>课程</w:t>
      </w:r>
      <w:r w:rsidR="00F913DE" w:rsidRPr="006A301D">
        <w:rPr>
          <w:rFonts w:hint="eastAsia"/>
          <w:color w:val="000000" w:themeColor="text1"/>
        </w:rPr>
        <w:t>学习</w:t>
      </w:r>
      <w:r w:rsidR="004B39E1" w:rsidRPr="006A301D">
        <w:rPr>
          <w:rFonts w:hint="eastAsia"/>
          <w:color w:val="000000" w:themeColor="text1"/>
        </w:rPr>
        <w:t>目标、知识单元与培养环节见表2</w:t>
      </w:r>
      <w:r w:rsidR="00F13EA6" w:rsidRPr="006A301D">
        <w:rPr>
          <w:rFonts w:hint="eastAsia"/>
          <w:color w:val="000000" w:themeColor="text1"/>
        </w:rPr>
        <w:t>。</w:t>
      </w:r>
    </w:p>
    <w:p w:rsidR="00D3147E" w:rsidRPr="006A301D" w:rsidRDefault="004B39E1" w:rsidP="004B39E1">
      <w:pPr>
        <w:spacing w:line="360" w:lineRule="auto"/>
        <w:ind w:firstLineChars="200" w:firstLine="422"/>
        <w:jc w:val="center"/>
        <w:rPr>
          <w:b/>
          <w:color w:val="000000" w:themeColor="text1"/>
          <w:sz w:val="24"/>
          <w:szCs w:val="24"/>
        </w:rPr>
      </w:pPr>
      <w:r w:rsidRPr="006A301D">
        <w:rPr>
          <w:rFonts w:hint="eastAsia"/>
          <w:b/>
          <w:color w:val="000000" w:themeColor="text1"/>
        </w:rPr>
        <w:t>表</w:t>
      </w:r>
      <w:r w:rsidRPr="006A301D">
        <w:rPr>
          <w:rFonts w:hint="eastAsia"/>
          <w:b/>
          <w:color w:val="000000" w:themeColor="text1"/>
        </w:rPr>
        <w:t xml:space="preserve">2  </w:t>
      </w:r>
      <w:r w:rsidR="001B7607" w:rsidRPr="006A301D">
        <w:rPr>
          <w:rFonts w:hint="eastAsia"/>
          <w:b/>
          <w:color w:val="000000" w:themeColor="text1"/>
        </w:rPr>
        <w:t>学习</w:t>
      </w:r>
      <w:r w:rsidRPr="006A301D">
        <w:rPr>
          <w:rFonts w:hint="eastAsia"/>
          <w:b/>
          <w:color w:val="000000" w:themeColor="text1"/>
        </w:rPr>
        <w:t>目标、知识单元与培养环节</w:t>
      </w:r>
    </w:p>
    <w:tbl>
      <w:tblPr>
        <w:tblW w:w="8111" w:type="dxa"/>
        <w:jc w:val="center"/>
        <w:tblLayout w:type="fixed"/>
        <w:tblLook w:val="04A0" w:firstRow="1" w:lastRow="0" w:firstColumn="1" w:lastColumn="0" w:noHBand="0" w:noVBand="1"/>
      </w:tblPr>
      <w:tblGrid>
        <w:gridCol w:w="3149"/>
        <w:gridCol w:w="2552"/>
        <w:gridCol w:w="803"/>
        <w:gridCol w:w="803"/>
        <w:gridCol w:w="804"/>
      </w:tblGrid>
      <w:tr w:rsidR="006A301D" w:rsidRPr="006A301D" w:rsidTr="00BE6640">
        <w:trPr>
          <w:trHeight w:val="293"/>
          <w:jc w:val="center"/>
        </w:trPr>
        <w:tc>
          <w:tcPr>
            <w:tcW w:w="3149" w:type="dxa"/>
            <w:vMerge w:val="restart"/>
            <w:tcBorders>
              <w:top w:val="single" w:sz="4" w:space="0" w:color="auto"/>
              <w:left w:val="single" w:sz="4" w:space="0" w:color="auto"/>
              <w:right w:val="single" w:sz="4" w:space="0" w:color="auto"/>
            </w:tcBorders>
            <w:shd w:val="clear" w:color="auto" w:fill="auto"/>
            <w:vAlign w:val="center"/>
            <w:hideMark/>
          </w:tcPr>
          <w:p w:rsidR="004B39E1" w:rsidRPr="006A301D" w:rsidRDefault="007C04F9" w:rsidP="004B39E1">
            <w:pPr>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学习</w:t>
            </w:r>
            <w:r w:rsidR="004B39E1" w:rsidRPr="006A301D">
              <w:rPr>
                <w:rFonts w:ascii="宋体" w:hAnsi="宋体" w:cs="宋体" w:hint="eastAsia"/>
                <w:b/>
                <w:color w:val="000000" w:themeColor="text1"/>
                <w:kern w:val="0"/>
                <w:szCs w:val="21"/>
              </w:rPr>
              <w:t>目标</w:t>
            </w:r>
          </w:p>
        </w:tc>
        <w:tc>
          <w:tcPr>
            <w:tcW w:w="2552" w:type="dxa"/>
            <w:vMerge w:val="restart"/>
            <w:tcBorders>
              <w:top w:val="single" w:sz="4" w:space="0" w:color="auto"/>
              <w:left w:val="nil"/>
              <w:right w:val="single" w:sz="4" w:space="0" w:color="auto"/>
            </w:tcBorders>
            <w:shd w:val="clear" w:color="auto" w:fill="auto"/>
            <w:vAlign w:val="center"/>
            <w:hideMark/>
          </w:tcPr>
          <w:p w:rsidR="004B39E1" w:rsidRPr="006A301D" w:rsidRDefault="004B39E1" w:rsidP="004B39E1">
            <w:pPr>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知识单元</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4B39E1" w:rsidRPr="006A301D" w:rsidRDefault="004B39E1"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培养环节</w:t>
            </w:r>
          </w:p>
        </w:tc>
      </w:tr>
      <w:tr w:rsidR="006A301D" w:rsidRPr="006A301D" w:rsidTr="00BE6640">
        <w:trPr>
          <w:trHeight w:val="414"/>
          <w:jc w:val="center"/>
        </w:trPr>
        <w:tc>
          <w:tcPr>
            <w:tcW w:w="3149" w:type="dxa"/>
            <w:vMerge/>
            <w:tcBorders>
              <w:left w:val="single" w:sz="4" w:space="0" w:color="auto"/>
              <w:bottom w:val="single" w:sz="4" w:space="0" w:color="auto"/>
              <w:right w:val="single" w:sz="4" w:space="0" w:color="auto"/>
            </w:tcBorders>
            <w:shd w:val="clear" w:color="auto" w:fill="auto"/>
            <w:vAlign w:val="center"/>
            <w:hideMark/>
          </w:tcPr>
          <w:p w:rsidR="004B39E1" w:rsidRPr="006A301D" w:rsidRDefault="004B39E1" w:rsidP="004B39E1">
            <w:pPr>
              <w:widowControl/>
              <w:jc w:val="center"/>
              <w:rPr>
                <w:rFonts w:ascii="宋体" w:hAnsi="宋体" w:cs="宋体"/>
                <w:b/>
                <w:color w:val="000000" w:themeColor="text1"/>
                <w:kern w:val="0"/>
                <w:szCs w:val="21"/>
              </w:rPr>
            </w:pPr>
          </w:p>
        </w:tc>
        <w:tc>
          <w:tcPr>
            <w:tcW w:w="2552" w:type="dxa"/>
            <w:vMerge/>
            <w:tcBorders>
              <w:left w:val="nil"/>
              <w:bottom w:val="single" w:sz="4" w:space="0" w:color="auto"/>
              <w:right w:val="single" w:sz="4" w:space="0" w:color="auto"/>
            </w:tcBorders>
            <w:shd w:val="clear" w:color="auto" w:fill="auto"/>
            <w:vAlign w:val="center"/>
            <w:hideMark/>
          </w:tcPr>
          <w:p w:rsidR="004B39E1" w:rsidRPr="006A301D" w:rsidRDefault="004B39E1" w:rsidP="004B39E1">
            <w:pPr>
              <w:widowControl/>
              <w:jc w:val="center"/>
              <w:rPr>
                <w:rFonts w:ascii="宋体" w:hAnsi="宋体" w:cs="宋体"/>
                <w:b/>
                <w:color w:val="000000" w:themeColor="text1"/>
                <w:kern w:val="0"/>
                <w:szCs w:val="21"/>
              </w:rPr>
            </w:pP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B39E1" w:rsidRPr="006A301D" w:rsidRDefault="004B39E1"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授课</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B39E1" w:rsidRPr="006A301D" w:rsidRDefault="004B39E1"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讨论</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4B39E1" w:rsidRPr="006A301D" w:rsidRDefault="004B39E1"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课程</w:t>
            </w:r>
          </w:p>
          <w:p w:rsidR="004B39E1" w:rsidRPr="006A301D" w:rsidRDefault="00CE3A57"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设计</w:t>
            </w:r>
          </w:p>
        </w:tc>
      </w:tr>
      <w:tr w:rsidR="00CB0674" w:rsidRPr="006A301D" w:rsidTr="00064F4C">
        <w:trPr>
          <w:trHeight w:val="1806"/>
          <w:jc w:val="center"/>
        </w:trPr>
        <w:tc>
          <w:tcPr>
            <w:tcW w:w="3149" w:type="dxa"/>
            <w:tcBorders>
              <w:top w:val="nil"/>
              <w:left w:val="single" w:sz="4" w:space="0" w:color="auto"/>
              <w:bottom w:val="single" w:sz="4" w:space="0" w:color="auto"/>
              <w:right w:val="single" w:sz="4" w:space="0" w:color="auto"/>
            </w:tcBorders>
            <w:shd w:val="clear" w:color="auto" w:fill="auto"/>
            <w:vAlign w:val="center"/>
          </w:tcPr>
          <w:p w:rsidR="00CB0674" w:rsidRPr="006A301D" w:rsidRDefault="00CB0674" w:rsidP="009F2F6A">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1</w:t>
            </w:r>
            <w:r w:rsidRPr="006A301D">
              <w:rPr>
                <w:rFonts w:hint="eastAsia"/>
                <w:b/>
                <w:bCs/>
                <w:color w:val="000000" w:themeColor="text1"/>
                <w:szCs w:val="21"/>
              </w:rPr>
              <w:t>：</w:t>
            </w:r>
            <w:r w:rsidR="00CA214F" w:rsidRPr="00D75986">
              <w:rPr>
                <w:rFonts w:hint="eastAsia"/>
                <w:color w:val="000000" w:themeColor="text1"/>
                <w:szCs w:val="21"/>
              </w:rPr>
              <w:t>了解矿山信息化的重大意义、概念、系统架构及主要内容，历史、现状及未来</w:t>
            </w:r>
            <w:r w:rsidR="00CA214F" w:rsidRPr="006A301D">
              <w:rPr>
                <w:rFonts w:hint="eastAsia"/>
                <w:color w:val="000000" w:themeColor="text1"/>
                <w:szCs w:val="21"/>
              </w:rPr>
              <w:t>。</w:t>
            </w:r>
            <w:r w:rsidR="00CA214F">
              <w:rPr>
                <w:rFonts w:hint="eastAsia"/>
                <w:color w:val="000000" w:themeColor="text1"/>
                <w:szCs w:val="21"/>
              </w:rPr>
              <w:t>了解煤矿</w:t>
            </w:r>
            <w:r w:rsidR="00CA214F" w:rsidRPr="00D75986">
              <w:rPr>
                <w:rFonts w:hint="eastAsia"/>
                <w:color w:val="000000" w:themeColor="text1"/>
                <w:szCs w:val="21"/>
              </w:rPr>
              <w:t>企业信息化的发展阶段、现状、存在问题和主要内容。煤矿企业信息化的架构及主要功能模块。</w:t>
            </w:r>
          </w:p>
        </w:tc>
        <w:tc>
          <w:tcPr>
            <w:tcW w:w="2552" w:type="dxa"/>
            <w:tcBorders>
              <w:top w:val="nil"/>
              <w:left w:val="nil"/>
              <w:bottom w:val="single" w:sz="4" w:space="0" w:color="auto"/>
              <w:right w:val="single" w:sz="4" w:space="0" w:color="auto"/>
            </w:tcBorders>
            <w:shd w:val="clear" w:color="auto" w:fill="auto"/>
            <w:vAlign w:val="center"/>
            <w:hideMark/>
          </w:tcPr>
          <w:p w:rsidR="00C67171" w:rsidRPr="00C67171" w:rsidRDefault="00C67171" w:rsidP="00C67171">
            <w:pPr>
              <w:widowControl/>
              <w:rPr>
                <w:rFonts w:ascii="宋体" w:hAnsi="宋体" w:cs="宋体"/>
                <w:color w:val="000000" w:themeColor="text1"/>
                <w:kern w:val="0"/>
                <w:szCs w:val="21"/>
              </w:rPr>
            </w:pPr>
            <w:r w:rsidRPr="00C67171">
              <w:rPr>
                <w:rFonts w:ascii="宋体" w:hAnsi="宋体" w:cs="宋体" w:hint="eastAsia"/>
                <w:color w:val="000000" w:themeColor="text1"/>
                <w:kern w:val="0"/>
                <w:szCs w:val="21"/>
              </w:rPr>
              <w:t>煤矿自动化、信息化系统建设</w:t>
            </w:r>
          </w:p>
          <w:p w:rsidR="00C67171" w:rsidRPr="00C67171" w:rsidRDefault="00C67171" w:rsidP="00C67171">
            <w:pPr>
              <w:widowControl/>
              <w:rPr>
                <w:rFonts w:ascii="宋体" w:hAnsi="宋体" w:cs="宋体"/>
                <w:color w:val="000000" w:themeColor="text1"/>
                <w:kern w:val="0"/>
                <w:szCs w:val="21"/>
              </w:rPr>
            </w:pPr>
            <w:r w:rsidRPr="00C67171">
              <w:rPr>
                <w:rFonts w:ascii="宋体" w:hAnsi="宋体" w:cs="宋体" w:hint="eastAsia"/>
                <w:color w:val="000000" w:themeColor="text1"/>
                <w:kern w:val="0"/>
                <w:szCs w:val="21"/>
              </w:rPr>
              <w:t>煤矿企业信息化主要内容</w:t>
            </w:r>
          </w:p>
          <w:p w:rsidR="00C67171" w:rsidRPr="00C67171" w:rsidRDefault="00C67171" w:rsidP="00C67171">
            <w:pPr>
              <w:widowControl/>
              <w:rPr>
                <w:rFonts w:ascii="宋体" w:hAnsi="宋体" w:cs="宋体"/>
                <w:color w:val="000000" w:themeColor="text1"/>
                <w:kern w:val="0"/>
                <w:szCs w:val="21"/>
              </w:rPr>
            </w:pPr>
            <w:r w:rsidRPr="00C67171">
              <w:rPr>
                <w:rFonts w:ascii="宋体" w:hAnsi="宋体" w:cs="宋体" w:hint="eastAsia"/>
                <w:color w:val="000000" w:themeColor="text1"/>
                <w:kern w:val="0"/>
                <w:szCs w:val="21"/>
              </w:rPr>
              <w:t>煤矿企业信息化的系统架构及主要功能模块</w:t>
            </w:r>
          </w:p>
          <w:p w:rsidR="00C67171" w:rsidRPr="00C67171" w:rsidRDefault="00C67171" w:rsidP="00C67171">
            <w:pPr>
              <w:widowControl/>
              <w:rPr>
                <w:rFonts w:ascii="宋体" w:hAnsi="宋体" w:cs="宋体"/>
                <w:color w:val="000000" w:themeColor="text1"/>
                <w:kern w:val="0"/>
                <w:szCs w:val="21"/>
              </w:rPr>
            </w:pPr>
            <w:r w:rsidRPr="00C67171">
              <w:rPr>
                <w:rFonts w:ascii="宋体" w:hAnsi="宋体" w:cs="宋体" w:hint="eastAsia"/>
                <w:color w:val="000000" w:themeColor="text1"/>
                <w:kern w:val="0"/>
                <w:szCs w:val="21"/>
              </w:rPr>
              <w:t>矿山企业信息化的实施模式</w:t>
            </w:r>
          </w:p>
          <w:p w:rsidR="00CB0674" w:rsidRPr="006A301D" w:rsidRDefault="00C67171" w:rsidP="00C67171">
            <w:pPr>
              <w:widowControl/>
              <w:rPr>
                <w:rFonts w:ascii="宋体" w:hAnsi="宋体" w:cs="宋体"/>
                <w:color w:val="000000" w:themeColor="text1"/>
                <w:kern w:val="0"/>
                <w:szCs w:val="21"/>
              </w:rPr>
            </w:pPr>
            <w:r w:rsidRPr="00C67171">
              <w:rPr>
                <w:rFonts w:ascii="宋体" w:hAnsi="宋体" w:cs="宋体" w:hint="eastAsia"/>
                <w:color w:val="000000" w:themeColor="text1"/>
                <w:kern w:val="0"/>
                <w:szCs w:val="21"/>
              </w:rPr>
              <w:t>矿山企业信息化实例</w:t>
            </w:r>
          </w:p>
        </w:tc>
        <w:tc>
          <w:tcPr>
            <w:tcW w:w="803"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CB0674" w:rsidRPr="006A301D" w:rsidRDefault="00C67171"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4" w:type="dxa"/>
            <w:tcBorders>
              <w:top w:val="nil"/>
              <w:left w:val="nil"/>
              <w:bottom w:val="single" w:sz="4" w:space="0" w:color="auto"/>
              <w:right w:val="single" w:sz="4" w:space="0" w:color="auto"/>
            </w:tcBorders>
            <w:shd w:val="clear" w:color="auto" w:fill="auto"/>
            <w:noWrap/>
            <w:vAlign w:val="center"/>
            <w:hideMark/>
          </w:tcPr>
          <w:p w:rsidR="00CB0674" w:rsidRPr="00C67171" w:rsidRDefault="00CB0674" w:rsidP="00BE6640">
            <w:pPr>
              <w:widowControl/>
              <w:jc w:val="center"/>
              <w:rPr>
                <w:rFonts w:ascii="宋体" w:eastAsiaTheme="minorEastAsia" w:hAnsi="宋体" w:cs="宋体"/>
                <w:color w:val="000000" w:themeColor="text1"/>
                <w:kern w:val="0"/>
                <w:szCs w:val="21"/>
              </w:rPr>
            </w:pPr>
          </w:p>
        </w:tc>
      </w:tr>
      <w:tr w:rsidR="00CB0674" w:rsidRPr="006A301D" w:rsidTr="00064F4C">
        <w:trPr>
          <w:trHeight w:val="864"/>
          <w:jc w:val="center"/>
        </w:trPr>
        <w:tc>
          <w:tcPr>
            <w:tcW w:w="3149" w:type="dxa"/>
            <w:tcBorders>
              <w:top w:val="nil"/>
              <w:left w:val="single" w:sz="4" w:space="0" w:color="auto"/>
              <w:bottom w:val="single" w:sz="4" w:space="0" w:color="auto"/>
              <w:right w:val="single" w:sz="4" w:space="0" w:color="auto"/>
            </w:tcBorders>
            <w:shd w:val="clear" w:color="auto" w:fill="auto"/>
            <w:vAlign w:val="center"/>
          </w:tcPr>
          <w:p w:rsidR="00CB0674" w:rsidRPr="006A301D" w:rsidRDefault="00CB0674" w:rsidP="009F2F6A">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2</w:t>
            </w:r>
            <w:r w:rsidRPr="006A301D">
              <w:rPr>
                <w:rFonts w:hint="eastAsia"/>
                <w:b/>
                <w:bCs/>
                <w:color w:val="000000" w:themeColor="text1"/>
                <w:szCs w:val="21"/>
              </w:rPr>
              <w:t>：</w:t>
            </w:r>
            <w:r w:rsidR="0069551D">
              <w:rPr>
                <w:rFonts w:hint="eastAsia"/>
                <w:b/>
                <w:bCs/>
                <w:color w:val="000000" w:themeColor="text1"/>
                <w:szCs w:val="21"/>
              </w:rPr>
              <w:t>掌握</w:t>
            </w:r>
            <w:r w:rsidR="0069551D" w:rsidRPr="009C052B">
              <w:rPr>
                <w:rFonts w:hint="eastAsia"/>
                <w:color w:val="000000" w:themeColor="text1"/>
                <w:szCs w:val="21"/>
              </w:rPr>
              <w:t>数字矿山的概念和基本特征、建设关键技术。</w:t>
            </w:r>
            <w:r w:rsidR="0069551D">
              <w:rPr>
                <w:rFonts w:hint="eastAsia"/>
                <w:color w:val="000000" w:themeColor="text1"/>
                <w:szCs w:val="21"/>
              </w:rPr>
              <w:t>正确分析和评价</w:t>
            </w:r>
            <w:r w:rsidR="0069551D" w:rsidRPr="009C052B">
              <w:rPr>
                <w:rFonts w:hint="eastAsia"/>
                <w:color w:val="000000" w:themeColor="text1"/>
                <w:szCs w:val="21"/>
              </w:rPr>
              <w:t>数字矿山的三维可视化建模的基本方法和步骤。</w:t>
            </w:r>
          </w:p>
        </w:tc>
        <w:tc>
          <w:tcPr>
            <w:tcW w:w="2552" w:type="dxa"/>
            <w:tcBorders>
              <w:top w:val="nil"/>
              <w:left w:val="nil"/>
              <w:bottom w:val="single" w:sz="4" w:space="0" w:color="auto"/>
              <w:right w:val="single" w:sz="4" w:space="0" w:color="auto"/>
            </w:tcBorders>
            <w:shd w:val="clear" w:color="auto" w:fill="auto"/>
            <w:vAlign w:val="center"/>
            <w:hideMark/>
          </w:tcPr>
          <w:p w:rsidR="009C7BF3" w:rsidRPr="009C7BF3" w:rsidRDefault="009C7BF3" w:rsidP="009C7BF3">
            <w:pPr>
              <w:widowControl/>
              <w:rPr>
                <w:rFonts w:ascii="宋体" w:hAnsi="宋体" w:cs="宋体"/>
                <w:color w:val="000000" w:themeColor="text1"/>
                <w:kern w:val="0"/>
                <w:szCs w:val="21"/>
              </w:rPr>
            </w:pPr>
            <w:r w:rsidRPr="009C7BF3">
              <w:rPr>
                <w:rFonts w:ascii="宋体" w:hAnsi="宋体" w:cs="宋体" w:hint="eastAsia"/>
                <w:color w:val="000000" w:themeColor="text1"/>
                <w:kern w:val="0"/>
                <w:szCs w:val="21"/>
              </w:rPr>
              <w:t>数字矿山的基本知识</w:t>
            </w:r>
          </w:p>
          <w:p w:rsidR="009C7BF3" w:rsidRPr="009C7BF3" w:rsidRDefault="009C7BF3" w:rsidP="009C7BF3">
            <w:pPr>
              <w:widowControl/>
              <w:rPr>
                <w:rFonts w:ascii="宋体" w:hAnsi="宋体" w:cs="宋体"/>
                <w:color w:val="000000" w:themeColor="text1"/>
                <w:kern w:val="0"/>
                <w:szCs w:val="21"/>
              </w:rPr>
            </w:pPr>
            <w:r w:rsidRPr="009C7BF3">
              <w:rPr>
                <w:rFonts w:ascii="宋体" w:hAnsi="宋体" w:cs="宋体" w:hint="eastAsia"/>
                <w:color w:val="000000" w:themeColor="text1"/>
                <w:kern w:val="0"/>
                <w:szCs w:val="21"/>
              </w:rPr>
              <w:t>数字矿山的信息获取与三维建模</w:t>
            </w:r>
          </w:p>
          <w:p w:rsidR="009C7BF3" w:rsidRPr="009C7BF3" w:rsidRDefault="009C7BF3" w:rsidP="009C7BF3">
            <w:pPr>
              <w:widowControl/>
              <w:rPr>
                <w:rFonts w:ascii="宋体" w:hAnsi="宋体" w:cs="宋体"/>
                <w:color w:val="000000" w:themeColor="text1"/>
                <w:kern w:val="0"/>
                <w:szCs w:val="21"/>
              </w:rPr>
            </w:pPr>
            <w:r w:rsidRPr="009C7BF3">
              <w:rPr>
                <w:rFonts w:ascii="宋体" w:hAnsi="宋体" w:cs="宋体" w:hint="eastAsia"/>
                <w:color w:val="000000" w:themeColor="text1"/>
                <w:kern w:val="0"/>
                <w:szCs w:val="21"/>
              </w:rPr>
              <w:t>常用的数字矿山建模软件介绍</w:t>
            </w:r>
          </w:p>
          <w:p w:rsidR="009C7BF3" w:rsidRPr="009C7BF3" w:rsidRDefault="009C7BF3" w:rsidP="009C7BF3">
            <w:pPr>
              <w:widowControl/>
              <w:rPr>
                <w:rFonts w:ascii="宋体" w:hAnsi="宋体" w:cs="宋体"/>
                <w:color w:val="000000" w:themeColor="text1"/>
                <w:kern w:val="0"/>
                <w:szCs w:val="21"/>
              </w:rPr>
            </w:pPr>
            <w:r w:rsidRPr="009C7BF3">
              <w:rPr>
                <w:rFonts w:ascii="宋体" w:hAnsi="宋体" w:cs="宋体" w:hint="eastAsia"/>
                <w:color w:val="000000" w:themeColor="text1"/>
                <w:kern w:val="0"/>
                <w:szCs w:val="21"/>
              </w:rPr>
              <w:t>虚拟现实技术在数字矿山中的应用</w:t>
            </w:r>
          </w:p>
          <w:p w:rsidR="00CB0674" w:rsidRPr="006A301D" w:rsidRDefault="009C7BF3" w:rsidP="009C7BF3">
            <w:pPr>
              <w:widowControl/>
              <w:rPr>
                <w:rFonts w:ascii="宋体" w:hAnsi="宋体" w:cs="宋体"/>
                <w:color w:val="000000" w:themeColor="text1"/>
                <w:kern w:val="0"/>
                <w:szCs w:val="21"/>
              </w:rPr>
            </w:pPr>
            <w:r w:rsidRPr="009C7BF3">
              <w:rPr>
                <w:rFonts w:ascii="宋体" w:hAnsi="宋体" w:cs="宋体" w:hint="eastAsia"/>
                <w:color w:val="000000" w:themeColor="text1"/>
                <w:kern w:val="0"/>
                <w:szCs w:val="21"/>
              </w:rPr>
              <w:t>典型数字矿山系统</w:t>
            </w:r>
          </w:p>
        </w:tc>
        <w:tc>
          <w:tcPr>
            <w:tcW w:w="803"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4" w:type="dxa"/>
            <w:tcBorders>
              <w:top w:val="nil"/>
              <w:left w:val="nil"/>
              <w:bottom w:val="single" w:sz="4" w:space="0" w:color="auto"/>
              <w:right w:val="single" w:sz="4" w:space="0" w:color="auto"/>
            </w:tcBorders>
            <w:shd w:val="clear" w:color="auto" w:fill="auto"/>
            <w:noWrap/>
            <w:vAlign w:val="center"/>
            <w:hideMark/>
          </w:tcPr>
          <w:p w:rsidR="00CB0674" w:rsidRPr="00C67171" w:rsidRDefault="00CB0674" w:rsidP="00BE6640">
            <w:pPr>
              <w:widowControl/>
              <w:jc w:val="center"/>
              <w:rPr>
                <w:rFonts w:ascii="宋体" w:eastAsiaTheme="minorEastAsia" w:hAnsi="宋体" w:cs="宋体"/>
                <w:color w:val="000000" w:themeColor="text1"/>
                <w:kern w:val="0"/>
                <w:szCs w:val="21"/>
              </w:rPr>
            </w:pPr>
          </w:p>
        </w:tc>
      </w:tr>
      <w:tr w:rsidR="00CB0674" w:rsidRPr="006A301D" w:rsidTr="00064F4C">
        <w:trPr>
          <w:trHeight w:val="1010"/>
          <w:jc w:val="center"/>
        </w:trPr>
        <w:tc>
          <w:tcPr>
            <w:tcW w:w="3149" w:type="dxa"/>
            <w:tcBorders>
              <w:top w:val="nil"/>
              <w:left w:val="single" w:sz="4" w:space="0" w:color="auto"/>
              <w:bottom w:val="single" w:sz="4" w:space="0" w:color="auto"/>
              <w:right w:val="single" w:sz="4" w:space="0" w:color="auto"/>
            </w:tcBorders>
            <w:shd w:val="clear" w:color="auto" w:fill="auto"/>
            <w:vAlign w:val="center"/>
          </w:tcPr>
          <w:p w:rsidR="00CB0674" w:rsidRPr="006A301D" w:rsidRDefault="00CB0674" w:rsidP="009F2F6A">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3</w:t>
            </w:r>
            <w:r w:rsidRPr="006A301D">
              <w:rPr>
                <w:rFonts w:hint="eastAsia"/>
                <w:b/>
                <w:bCs/>
                <w:color w:val="000000" w:themeColor="text1"/>
                <w:szCs w:val="21"/>
              </w:rPr>
              <w:t>：</w:t>
            </w:r>
            <w:r w:rsidR="00C93E4F" w:rsidRPr="006A301D">
              <w:rPr>
                <w:rFonts w:hint="eastAsia"/>
                <w:bCs/>
                <w:color w:val="000000" w:themeColor="text1"/>
                <w:szCs w:val="21"/>
              </w:rPr>
              <w:t>正确</w:t>
            </w:r>
            <w:r w:rsidR="00C93E4F">
              <w:rPr>
                <w:rFonts w:hint="eastAsia"/>
                <w:bCs/>
                <w:color w:val="000000" w:themeColor="text1"/>
                <w:szCs w:val="21"/>
              </w:rPr>
              <w:t>理解</w:t>
            </w:r>
            <w:r w:rsidR="00C93E4F" w:rsidRPr="009C052B">
              <w:rPr>
                <w:rFonts w:hint="eastAsia"/>
                <w:color w:val="000000" w:themeColor="text1"/>
                <w:szCs w:val="21"/>
              </w:rPr>
              <w:t>智慧矿山的定义、主要内容和技术内涵。智慧矿山建设规范和研发进展。</w:t>
            </w:r>
          </w:p>
        </w:tc>
        <w:tc>
          <w:tcPr>
            <w:tcW w:w="2552" w:type="dxa"/>
            <w:tcBorders>
              <w:top w:val="nil"/>
              <w:left w:val="nil"/>
              <w:bottom w:val="single" w:sz="4" w:space="0" w:color="auto"/>
              <w:right w:val="single" w:sz="4" w:space="0" w:color="auto"/>
            </w:tcBorders>
            <w:shd w:val="clear" w:color="auto" w:fill="auto"/>
            <w:vAlign w:val="center"/>
            <w:hideMark/>
          </w:tcPr>
          <w:p w:rsidR="009C7BF3" w:rsidRPr="009C7BF3" w:rsidRDefault="009C7BF3" w:rsidP="009C7BF3">
            <w:pPr>
              <w:widowControl/>
              <w:rPr>
                <w:rFonts w:ascii="宋体" w:hAnsi="宋体" w:cs="宋体"/>
                <w:color w:val="000000" w:themeColor="text1"/>
                <w:kern w:val="0"/>
                <w:szCs w:val="21"/>
              </w:rPr>
            </w:pPr>
            <w:r w:rsidRPr="009C7BF3">
              <w:rPr>
                <w:rFonts w:ascii="宋体" w:hAnsi="宋体" w:cs="宋体" w:hint="eastAsia"/>
                <w:color w:val="000000" w:themeColor="text1"/>
                <w:kern w:val="0"/>
                <w:szCs w:val="21"/>
              </w:rPr>
              <w:t>智慧矿山的概念提出</w:t>
            </w:r>
          </w:p>
          <w:p w:rsidR="009C7BF3" w:rsidRPr="009C7BF3" w:rsidRDefault="009C7BF3" w:rsidP="009C7BF3">
            <w:pPr>
              <w:widowControl/>
              <w:rPr>
                <w:rFonts w:ascii="宋体" w:hAnsi="宋体" w:cs="宋体"/>
                <w:color w:val="000000" w:themeColor="text1"/>
                <w:kern w:val="0"/>
                <w:szCs w:val="21"/>
              </w:rPr>
            </w:pPr>
            <w:r w:rsidRPr="009C7BF3">
              <w:rPr>
                <w:rFonts w:ascii="宋体" w:hAnsi="宋体" w:cs="宋体" w:hint="eastAsia"/>
                <w:color w:val="000000" w:themeColor="text1"/>
                <w:kern w:val="0"/>
                <w:szCs w:val="21"/>
              </w:rPr>
              <w:t>智慧矿山建设</w:t>
            </w:r>
          </w:p>
          <w:p w:rsidR="00CB0674" w:rsidRPr="006A301D" w:rsidRDefault="009C7BF3" w:rsidP="009C7BF3">
            <w:pPr>
              <w:widowControl/>
              <w:rPr>
                <w:rFonts w:ascii="宋体" w:hAnsi="宋体" w:cs="宋体"/>
                <w:color w:val="000000" w:themeColor="text1"/>
                <w:kern w:val="0"/>
                <w:szCs w:val="21"/>
              </w:rPr>
            </w:pPr>
            <w:r w:rsidRPr="009C7BF3">
              <w:rPr>
                <w:rFonts w:ascii="宋体" w:hAnsi="宋体" w:cs="宋体" w:hint="eastAsia"/>
                <w:color w:val="000000" w:themeColor="text1"/>
                <w:kern w:val="0"/>
                <w:szCs w:val="21"/>
              </w:rPr>
              <w:t>智慧矿山典型应用示范</w:t>
            </w:r>
          </w:p>
        </w:tc>
        <w:tc>
          <w:tcPr>
            <w:tcW w:w="803" w:type="dxa"/>
            <w:tcBorders>
              <w:top w:val="nil"/>
              <w:left w:val="nil"/>
              <w:bottom w:val="single" w:sz="4" w:space="0" w:color="auto"/>
              <w:right w:val="single" w:sz="4" w:space="0" w:color="auto"/>
            </w:tcBorders>
            <w:shd w:val="clear" w:color="auto" w:fill="auto"/>
            <w:noWrap/>
            <w:vAlign w:val="center"/>
            <w:hideMark/>
          </w:tcPr>
          <w:p w:rsidR="00CB0674" w:rsidRPr="006A301D" w:rsidRDefault="00CB0674"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CB0674" w:rsidRPr="006A301D" w:rsidRDefault="00C67171" w:rsidP="00BE6640">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4" w:type="dxa"/>
            <w:tcBorders>
              <w:top w:val="nil"/>
              <w:left w:val="nil"/>
              <w:bottom w:val="single" w:sz="4" w:space="0" w:color="auto"/>
              <w:right w:val="single" w:sz="4" w:space="0" w:color="auto"/>
            </w:tcBorders>
            <w:shd w:val="clear" w:color="auto" w:fill="auto"/>
            <w:noWrap/>
            <w:vAlign w:val="center"/>
            <w:hideMark/>
          </w:tcPr>
          <w:p w:rsidR="00CB0674" w:rsidRPr="00C67171" w:rsidRDefault="00CB0674" w:rsidP="00BE6640">
            <w:pPr>
              <w:widowControl/>
              <w:jc w:val="center"/>
              <w:rPr>
                <w:rFonts w:ascii="宋体" w:eastAsiaTheme="minorEastAsia" w:hAnsi="宋体" w:cs="宋体"/>
                <w:color w:val="000000" w:themeColor="text1"/>
                <w:kern w:val="0"/>
                <w:szCs w:val="21"/>
              </w:rPr>
            </w:pPr>
          </w:p>
        </w:tc>
      </w:tr>
    </w:tbl>
    <w:p w:rsidR="003A5DA6" w:rsidRPr="006A301D" w:rsidRDefault="00224DE0" w:rsidP="007A0368">
      <w:pPr>
        <w:pStyle w:val="a8"/>
        <w:spacing w:before="0" w:beforeAutospacing="0" w:after="0" w:afterAutospacing="0" w:line="360" w:lineRule="auto"/>
        <w:ind w:firstLineChars="200" w:firstLine="480"/>
        <w:rPr>
          <w:rFonts w:ascii="微软雅黑" w:eastAsia="微软雅黑" w:hAnsi="微软雅黑"/>
          <w:color w:val="000000" w:themeColor="text1"/>
        </w:rPr>
      </w:pPr>
      <w:r w:rsidRPr="006A301D">
        <w:rPr>
          <w:rFonts w:ascii="微软雅黑" w:eastAsia="微软雅黑" w:hAnsi="微软雅黑" w:hint="eastAsia"/>
          <w:color w:val="000000" w:themeColor="text1"/>
        </w:rPr>
        <w:t>1. 布置</w:t>
      </w:r>
      <w:r w:rsidR="00A47205" w:rsidRPr="006A301D">
        <w:rPr>
          <w:rFonts w:ascii="微软雅黑" w:eastAsia="微软雅黑" w:hAnsi="微软雅黑" w:hint="eastAsia"/>
          <w:color w:val="000000" w:themeColor="text1"/>
        </w:rPr>
        <w:t>一次</w:t>
      </w:r>
      <w:r w:rsidRPr="006A301D">
        <w:rPr>
          <w:rFonts w:ascii="微软雅黑" w:eastAsia="微软雅黑" w:hAnsi="微软雅黑" w:hint="eastAsia"/>
          <w:color w:val="000000" w:themeColor="text1"/>
        </w:rPr>
        <w:t>课堂</w:t>
      </w:r>
      <w:r w:rsidR="00A47205" w:rsidRPr="006A301D">
        <w:rPr>
          <w:rFonts w:ascii="微软雅黑" w:eastAsia="微软雅黑" w:hAnsi="微软雅黑" w:hint="eastAsia"/>
          <w:color w:val="000000" w:themeColor="text1"/>
        </w:rPr>
        <w:t>讨论</w:t>
      </w:r>
    </w:p>
    <w:p w:rsidR="00A47205" w:rsidRPr="006A301D" w:rsidRDefault="003A5DA6" w:rsidP="003A5DA6">
      <w:pPr>
        <w:pStyle w:val="a8"/>
        <w:spacing w:before="0" w:beforeAutospacing="0" w:after="0" w:afterAutospacing="0" w:line="360" w:lineRule="auto"/>
        <w:ind w:firstLineChars="200" w:firstLine="480"/>
        <w:rPr>
          <w:color w:val="000000" w:themeColor="text1"/>
        </w:rPr>
      </w:pPr>
      <w:r w:rsidRPr="006A301D">
        <w:rPr>
          <w:rFonts w:hint="eastAsia"/>
          <w:color w:val="000000" w:themeColor="text1"/>
        </w:rPr>
        <w:t>通过查阅相关资料，对</w:t>
      </w:r>
      <w:r w:rsidR="00A55ACD">
        <w:rPr>
          <w:rFonts w:hint="eastAsia"/>
          <w:color w:val="000000" w:themeColor="text1"/>
        </w:rPr>
        <w:t>数字矿山</w:t>
      </w:r>
      <w:r w:rsidRPr="006A301D">
        <w:rPr>
          <w:rFonts w:hint="eastAsia"/>
          <w:color w:val="000000" w:themeColor="text1"/>
        </w:rPr>
        <w:t>、</w:t>
      </w:r>
      <w:r w:rsidR="00A55ACD">
        <w:rPr>
          <w:rFonts w:hint="eastAsia"/>
          <w:color w:val="000000" w:themeColor="text1"/>
        </w:rPr>
        <w:t>智慧矿山</w:t>
      </w:r>
      <w:r w:rsidRPr="006A301D">
        <w:rPr>
          <w:rFonts w:hint="eastAsia"/>
          <w:color w:val="000000" w:themeColor="text1"/>
        </w:rPr>
        <w:t>等</w:t>
      </w:r>
      <w:r w:rsidR="00A55ACD">
        <w:rPr>
          <w:rFonts w:hint="eastAsia"/>
          <w:color w:val="000000" w:themeColor="text1"/>
        </w:rPr>
        <w:t>矿山信息</w:t>
      </w:r>
      <w:r w:rsidRPr="006A301D">
        <w:rPr>
          <w:rFonts w:hint="eastAsia"/>
          <w:color w:val="000000" w:themeColor="text1"/>
        </w:rPr>
        <w:t>技术进行归纳总结，完成</w:t>
      </w:r>
      <w:r w:rsidR="00A55ACD">
        <w:rPr>
          <w:rFonts w:hint="eastAsia"/>
          <w:color w:val="000000" w:themeColor="text1"/>
        </w:rPr>
        <w:t>基于计算机信息技术的</w:t>
      </w:r>
      <w:r w:rsidRPr="006A301D">
        <w:rPr>
          <w:rFonts w:hint="eastAsia"/>
          <w:color w:val="000000" w:themeColor="text1"/>
        </w:rPr>
        <w:t>开采技术的PPT答辩和质疑。</w:t>
      </w:r>
    </w:p>
    <w:p w:rsidR="003A5DA6" w:rsidRPr="006A301D" w:rsidRDefault="003A5DA6" w:rsidP="007A0368">
      <w:pPr>
        <w:pStyle w:val="a8"/>
        <w:spacing w:before="0" w:beforeAutospacing="0" w:after="0" w:afterAutospacing="0" w:line="360" w:lineRule="auto"/>
        <w:ind w:firstLineChars="200" w:firstLine="480"/>
        <w:rPr>
          <w:rFonts w:ascii="微软雅黑" w:eastAsia="微软雅黑" w:hAnsi="微软雅黑"/>
          <w:color w:val="000000" w:themeColor="text1"/>
        </w:rPr>
      </w:pPr>
      <w:r w:rsidRPr="006A301D">
        <w:rPr>
          <w:rFonts w:ascii="微软雅黑" w:eastAsia="微软雅黑" w:hAnsi="微软雅黑" w:hint="eastAsia"/>
          <w:color w:val="000000" w:themeColor="text1"/>
        </w:rPr>
        <w:t>2.</w:t>
      </w:r>
      <w:r w:rsidR="00224DE0" w:rsidRPr="006A301D">
        <w:rPr>
          <w:rFonts w:ascii="微软雅黑" w:eastAsia="微软雅黑" w:hAnsi="微软雅黑" w:hint="eastAsia"/>
          <w:color w:val="000000" w:themeColor="text1"/>
        </w:rPr>
        <w:t xml:space="preserve"> 布置</w:t>
      </w:r>
      <w:r w:rsidR="005B347F" w:rsidRPr="006A301D">
        <w:rPr>
          <w:rFonts w:ascii="微软雅黑" w:eastAsia="微软雅黑" w:hAnsi="微软雅黑" w:hint="eastAsia"/>
          <w:color w:val="000000" w:themeColor="text1"/>
        </w:rPr>
        <w:t>一个课程</w:t>
      </w:r>
      <w:r w:rsidR="007715BB">
        <w:rPr>
          <w:rFonts w:ascii="微软雅黑" w:eastAsia="微软雅黑" w:hAnsi="微软雅黑" w:hint="eastAsia"/>
          <w:color w:val="000000" w:themeColor="text1"/>
        </w:rPr>
        <w:t>报告</w:t>
      </w:r>
    </w:p>
    <w:p w:rsidR="00A47205" w:rsidRPr="006A301D" w:rsidRDefault="001E7A81" w:rsidP="00A47205">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基于先进高新技术如人工智能、云计算、大数据、虚拟现实、物联网等</w:t>
      </w:r>
      <w:r w:rsidR="003A5DA6" w:rsidRPr="006A301D">
        <w:rPr>
          <w:rFonts w:ascii="宋体" w:hAnsi="宋体" w:hint="eastAsia"/>
          <w:color w:val="000000" w:themeColor="text1"/>
          <w:sz w:val="24"/>
        </w:rPr>
        <w:t>，按要求完成</w:t>
      </w:r>
      <w:r>
        <w:rPr>
          <w:rFonts w:ascii="宋体" w:hAnsi="宋体" w:hint="eastAsia"/>
          <w:color w:val="000000" w:themeColor="text1"/>
          <w:sz w:val="24"/>
        </w:rPr>
        <w:t>该技术在矿山中的应用方式方法，详细描述技术应用实例及应用场景，</w:t>
      </w:r>
      <w:r>
        <w:rPr>
          <w:rFonts w:ascii="宋体" w:hAnsi="宋体" w:hint="eastAsia"/>
          <w:color w:val="000000" w:themeColor="text1"/>
          <w:sz w:val="24"/>
        </w:rPr>
        <w:lastRenderedPageBreak/>
        <w:t>并以此应用到实际的安全生产中，设计解决方案</w:t>
      </w:r>
      <w:r w:rsidR="002B32DC" w:rsidRPr="006A301D">
        <w:rPr>
          <w:rFonts w:ascii="宋体" w:hAnsi="宋体" w:hint="eastAsia"/>
          <w:color w:val="000000" w:themeColor="text1"/>
          <w:sz w:val="24"/>
        </w:rPr>
        <w:t>，撰写报告。</w:t>
      </w:r>
    </w:p>
    <w:p w:rsidR="003A5DA6" w:rsidRPr="006A301D" w:rsidRDefault="003A5DA6" w:rsidP="007A0368">
      <w:pPr>
        <w:pStyle w:val="a8"/>
        <w:spacing w:before="0" w:beforeAutospacing="0" w:after="0" w:afterAutospacing="0" w:line="360" w:lineRule="auto"/>
        <w:ind w:firstLineChars="200" w:firstLine="480"/>
        <w:rPr>
          <w:rFonts w:ascii="微软雅黑" w:eastAsia="微软雅黑" w:hAnsi="微软雅黑"/>
          <w:color w:val="000000" w:themeColor="text1"/>
        </w:rPr>
      </w:pPr>
      <w:r w:rsidRPr="006A301D">
        <w:rPr>
          <w:rFonts w:ascii="微软雅黑" w:eastAsia="微软雅黑" w:hAnsi="微软雅黑" w:hint="eastAsia"/>
          <w:color w:val="000000" w:themeColor="text1"/>
        </w:rPr>
        <w:t>3.</w:t>
      </w:r>
      <w:r w:rsidR="00224DE0" w:rsidRPr="006A301D">
        <w:rPr>
          <w:rFonts w:ascii="微软雅黑" w:eastAsia="微软雅黑" w:hAnsi="微软雅黑" w:hint="eastAsia"/>
          <w:color w:val="000000" w:themeColor="text1"/>
        </w:rPr>
        <w:t xml:space="preserve"> 布置</w:t>
      </w:r>
      <w:r w:rsidR="00761F6B" w:rsidRPr="006A301D">
        <w:rPr>
          <w:rFonts w:ascii="微软雅黑" w:eastAsia="微软雅黑" w:hAnsi="微软雅黑" w:hint="eastAsia"/>
          <w:color w:val="000000" w:themeColor="text1"/>
        </w:rPr>
        <w:t>2</w:t>
      </w:r>
      <w:r w:rsidR="009A30AB" w:rsidRPr="006A301D">
        <w:rPr>
          <w:rFonts w:ascii="微软雅黑" w:eastAsia="微软雅黑" w:hAnsi="微软雅黑" w:hint="eastAsia"/>
          <w:color w:val="000000" w:themeColor="text1"/>
        </w:rPr>
        <w:t>次</w:t>
      </w:r>
      <w:r w:rsidR="005B347F" w:rsidRPr="006A301D">
        <w:rPr>
          <w:rFonts w:ascii="微软雅黑" w:eastAsia="微软雅黑" w:hAnsi="微软雅黑" w:hint="eastAsia"/>
          <w:color w:val="000000" w:themeColor="text1"/>
        </w:rPr>
        <w:t>作业</w:t>
      </w:r>
    </w:p>
    <w:p w:rsidR="003A5DA6" w:rsidRPr="006A301D" w:rsidRDefault="003A5DA6" w:rsidP="003A5DA6">
      <w:pPr>
        <w:spacing w:line="500" w:lineRule="exact"/>
        <w:ind w:firstLineChars="200" w:firstLine="480"/>
        <w:rPr>
          <w:rFonts w:ascii="宋体" w:hAnsi="宋体" w:cs="宋体"/>
          <w:color w:val="000000" w:themeColor="text1"/>
          <w:kern w:val="0"/>
          <w:sz w:val="24"/>
          <w:szCs w:val="24"/>
        </w:rPr>
      </w:pPr>
      <w:r w:rsidRPr="006A301D">
        <w:rPr>
          <w:rFonts w:ascii="宋体" w:hAnsi="宋体" w:cs="宋体" w:hint="eastAsia"/>
          <w:color w:val="000000" w:themeColor="text1"/>
          <w:kern w:val="0"/>
          <w:sz w:val="24"/>
          <w:szCs w:val="24"/>
        </w:rPr>
        <w:t>（1）</w:t>
      </w:r>
      <w:r w:rsidR="00F46739">
        <w:rPr>
          <w:rFonts w:ascii="宋体" w:hAnsi="宋体" w:cs="宋体" w:hint="eastAsia"/>
          <w:color w:val="000000" w:themeColor="text1"/>
          <w:kern w:val="0"/>
          <w:sz w:val="24"/>
          <w:szCs w:val="24"/>
        </w:rPr>
        <w:t>计算机信息技术的分类</w:t>
      </w:r>
      <w:r w:rsidRPr="006A301D">
        <w:rPr>
          <w:rFonts w:ascii="宋体" w:hAnsi="宋体" w:cs="宋体" w:hint="eastAsia"/>
          <w:color w:val="000000" w:themeColor="text1"/>
          <w:kern w:val="0"/>
          <w:sz w:val="24"/>
          <w:szCs w:val="24"/>
        </w:rPr>
        <w:t>；</w:t>
      </w:r>
      <w:r w:rsidR="00EF1BE0" w:rsidRPr="006A301D">
        <w:rPr>
          <w:rFonts w:ascii="宋体" w:hAnsi="宋体" w:cs="宋体"/>
          <w:color w:val="000000" w:themeColor="text1"/>
          <w:kern w:val="0"/>
          <w:sz w:val="24"/>
          <w:szCs w:val="24"/>
        </w:rPr>
        <w:t xml:space="preserve"> </w:t>
      </w:r>
    </w:p>
    <w:p w:rsidR="003A5DA6" w:rsidRPr="006A301D" w:rsidRDefault="003A5DA6" w:rsidP="003A5DA6">
      <w:pPr>
        <w:spacing w:line="500" w:lineRule="exact"/>
        <w:ind w:firstLineChars="200" w:firstLine="480"/>
        <w:rPr>
          <w:rFonts w:ascii="宋体" w:hAnsi="宋体" w:cs="宋体"/>
          <w:color w:val="000000" w:themeColor="text1"/>
          <w:kern w:val="0"/>
          <w:sz w:val="24"/>
          <w:szCs w:val="24"/>
        </w:rPr>
      </w:pPr>
      <w:r w:rsidRPr="006A301D">
        <w:rPr>
          <w:rFonts w:ascii="宋体" w:hAnsi="宋体" w:cs="宋体" w:hint="eastAsia"/>
          <w:color w:val="000000" w:themeColor="text1"/>
          <w:kern w:val="0"/>
          <w:sz w:val="24"/>
          <w:szCs w:val="24"/>
        </w:rPr>
        <w:t>（2）</w:t>
      </w:r>
      <w:r w:rsidR="00F46739">
        <w:rPr>
          <w:rFonts w:ascii="宋体" w:hAnsi="宋体" w:cs="宋体" w:hint="eastAsia"/>
          <w:color w:val="000000" w:themeColor="text1"/>
          <w:kern w:val="0"/>
          <w:sz w:val="24"/>
          <w:szCs w:val="24"/>
        </w:rPr>
        <w:t>计算机信息技术的在开采中的应用场景</w:t>
      </w:r>
      <w:r w:rsidR="0059483C" w:rsidRPr="006A301D">
        <w:rPr>
          <w:rFonts w:ascii="宋体" w:hAnsi="宋体" w:cs="宋体" w:hint="eastAsia"/>
          <w:color w:val="000000" w:themeColor="text1"/>
          <w:kern w:val="0"/>
          <w:sz w:val="24"/>
          <w:szCs w:val="24"/>
        </w:rPr>
        <w:t>。</w:t>
      </w:r>
    </w:p>
    <w:p w:rsidR="00153906" w:rsidRPr="006A301D" w:rsidRDefault="00F47E3E" w:rsidP="00754D37">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四</w:t>
      </w:r>
      <w:r w:rsidR="00153906" w:rsidRPr="006A301D">
        <w:rPr>
          <w:rFonts w:ascii="微软雅黑" w:eastAsia="微软雅黑" w:hAnsi="微软雅黑" w:hint="eastAsia"/>
          <w:color w:val="000000" w:themeColor="text1"/>
          <w:sz w:val="28"/>
          <w:szCs w:val="28"/>
        </w:rPr>
        <w:t>、课程</w:t>
      </w:r>
      <w:r w:rsidR="005904F0" w:rsidRPr="006A301D">
        <w:rPr>
          <w:rFonts w:ascii="微软雅黑" w:eastAsia="微软雅黑" w:hAnsi="微软雅黑" w:hint="eastAsia"/>
          <w:color w:val="000000" w:themeColor="text1"/>
          <w:sz w:val="28"/>
          <w:szCs w:val="28"/>
        </w:rPr>
        <w:t>知识单元、知识点</w:t>
      </w:r>
      <w:r w:rsidR="00153906" w:rsidRPr="006A301D">
        <w:rPr>
          <w:rFonts w:ascii="微软雅黑" w:eastAsia="微软雅黑" w:hAnsi="微软雅黑" w:hint="eastAsia"/>
          <w:color w:val="000000" w:themeColor="text1"/>
          <w:sz w:val="28"/>
          <w:szCs w:val="28"/>
        </w:rPr>
        <w:t>及学时分配</w:t>
      </w:r>
    </w:p>
    <w:p w:rsidR="00153906" w:rsidRPr="00F1691B" w:rsidRDefault="00153906" w:rsidP="00153906">
      <w:pPr>
        <w:spacing w:line="360" w:lineRule="auto"/>
        <w:ind w:firstLineChars="200" w:firstLine="480"/>
        <w:rPr>
          <w:color w:val="000000" w:themeColor="text1"/>
          <w:sz w:val="24"/>
          <w:szCs w:val="24"/>
        </w:rPr>
      </w:pPr>
      <w:r w:rsidRPr="006A301D">
        <w:rPr>
          <w:rFonts w:hint="eastAsia"/>
          <w:color w:val="000000" w:themeColor="text1"/>
          <w:sz w:val="24"/>
          <w:szCs w:val="24"/>
        </w:rPr>
        <w:t>《</w:t>
      </w:r>
      <w:r w:rsidR="003D6408" w:rsidRPr="00F1691B">
        <w:rPr>
          <w:rFonts w:hint="eastAsia"/>
          <w:color w:val="000000" w:themeColor="text1"/>
          <w:sz w:val="24"/>
          <w:szCs w:val="24"/>
        </w:rPr>
        <w:t>矿山信息技术</w:t>
      </w:r>
      <w:r w:rsidRPr="006A301D">
        <w:rPr>
          <w:rFonts w:hint="eastAsia"/>
          <w:color w:val="000000" w:themeColor="text1"/>
          <w:sz w:val="24"/>
          <w:szCs w:val="24"/>
        </w:rPr>
        <w:t>》将以“</w:t>
      </w:r>
      <w:r w:rsidR="007E315A" w:rsidRPr="00F1691B">
        <w:rPr>
          <w:rFonts w:hint="eastAsia"/>
          <w:color w:val="000000" w:themeColor="text1"/>
          <w:sz w:val="24"/>
          <w:szCs w:val="24"/>
        </w:rPr>
        <w:t>数字矿山、智慧矿山</w:t>
      </w:r>
      <w:r w:rsidRPr="006A301D">
        <w:rPr>
          <w:rFonts w:hint="eastAsia"/>
          <w:color w:val="000000" w:themeColor="text1"/>
          <w:sz w:val="24"/>
          <w:szCs w:val="24"/>
        </w:rPr>
        <w:t>”为主线，主要介绍</w:t>
      </w:r>
      <w:r w:rsidR="007D1347" w:rsidRPr="007D1347">
        <w:rPr>
          <w:rFonts w:hint="eastAsia"/>
          <w:color w:val="000000" w:themeColor="text1"/>
          <w:sz w:val="24"/>
          <w:szCs w:val="24"/>
        </w:rPr>
        <w:t>数字矿山的概念和基本特征、建设关键技术</w:t>
      </w:r>
      <w:r w:rsidR="007D1347">
        <w:rPr>
          <w:rFonts w:hint="eastAsia"/>
          <w:color w:val="000000" w:themeColor="text1"/>
          <w:sz w:val="24"/>
          <w:szCs w:val="24"/>
        </w:rPr>
        <w:t>及</w:t>
      </w:r>
      <w:r w:rsidR="007D1347" w:rsidRPr="007D1347">
        <w:rPr>
          <w:rFonts w:hint="eastAsia"/>
          <w:color w:val="000000" w:themeColor="text1"/>
          <w:sz w:val="24"/>
          <w:szCs w:val="24"/>
        </w:rPr>
        <w:t>智慧矿山的定义、主要内容和技术内涵</w:t>
      </w:r>
      <w:r w:rsidR="00B66C64">
        <w:rPr>
          <w:rFonts w:hint="eastAsia"/>
          <w:color w:val="000000" w:themeColor="text1"/>
          <w:sz w:val="24"/>
          <w:szCs w:val="24"/>
        </w:rPr>
        <w:t>等</w:t>
      </w:r>
      <w:r w:rsidRPr="006A301D">
        <w:rPr>
          <w:rFonts w:hint="eastAsia"/>
          <w:color w:val="000000" w:themeColor="text1"/>
          <w:sz w:val="24"/>
          <w:szCs w:val="24"/>
        </w:rPr>
        <w:t>的相关知识点，重点培养学生运用</w:t>
      </w:r>
      <w:r w:rsidR="00D2401C">
        <w:rPr>
          <w:rFonts w:hint="eastAsia"/>
          <w:color w:val="000000" w:themeColor="text1"/>
          <w:sz w:val="24"/>
          <w:szCs w:val="24"/>
        </w:rPr>
        <w:t>计算机信息技术</w:t>
      </w:r>
      <w:r w:rsidRPr="006A301D">
        <w:rPr>
          <w:rFonts w:hint="eastAsia"/>
          <w:color w:val="000000" w:themeColor="text1"/>
          <w:sz w:val="24"/>
          <w:szCs w:val="24"/>
        </w:rPr>
        <w:t>的理论知识评价</w:t>
      </w:r>
      <w:r w:rsidRPr="00F1691B">
        <w:rPr>
          <w:rFonts w:hint="eastAsia"/>
          <w:color w:val="000000" w:themeColor="text1"/>
          <w:sz w:val="24"/>
          <w:szCs w:val="24"/>
        </w:rPr>
        <w:t>复杂采矿工程对社会可持续发展的影响。</w:t>
      </w:r>
    </w:p>
    <w:p w:rsidR="003F107D" w:rsidRPr="006A301D" w:rsidRDefault="003F107D" w:rsidP="003F107D">
      <w:pPr>
        <w:pStyle w:val="Default"/>
        <w:spacing w:line="360" w:lineRule="auto"/>
        <w:ind w:firstLineChars="200" w:firstLine="480"/>
        <w:rPr>
          <w:rFonts w:ascii="Times New Roman" w:eastAsia="宋体" w:cs="Times New Roman"/>
          <w:color w:val="000000" w:themeColor="text1"/>
          <w:kern w:val="2"/>
        </w:rPr>
      </w:pPr>
      <w:r w:rsidRPr="006A301D">
        <w:rPr>
          <w:rFonts w:ascii="Times New Roman" w:eastAsia="宋体" w:cs="Times New Roman" w:hint="eastAsia"/>
          <w:color w:val="000000" w:themeColor="text1"/>
          <w:kern w:val="2"/>
        </w:rPr>
        <w:t>根据《</w:t>
      </w:r>
      <w:r w:rsidR="009D0498" w:rsidRPr="006A301D">
        <w:rPr>
          <w:rFonts w:ascii="Times New Roman" w:eastAsia="宋体" w:cs="Times New Roman" w:hint="eastAsia"/>
          <w:color w:val="000000" w:themeColor="text1"/>
          <w:kern w:val="2"/>
        </w:rPr>
        <w:t>工程教育认证标准</w:t>
      </w:r>
      <w:r w:rsidRPr="006A301D">
        <w:rPr>
          <w:rFonts w:ascii="Times New Roman" w:eastAsia="宋体" w:cs="Times New Roman" w:hint="eastAsia"/>
          <w:color w:val="000000" w:themeColor="text1"/>
          <w:kern w:val="2"/>
        </w:rPr>
        <w:t>（</w:t>
      </w:r>
      <w:r w:rsidRPr="006A301D">
        <w:rPr>
          <w:rFonts w:ascii="Times New Roman" w:eastAsia="宋体" w:cs="Times New Roman" w:hint="eastAsia"/>
          <w:color w:val="000000" w:themeColor="text1"/>
          <w:kern w:val="2"/>
        </w:rPr>
        <w:t>201</w:t>
      </w:r>
      <w:r w:rsidR="0096358C" w:rsidRPr="006A301D">
        <w:rPr>
          <w:rFonts w:ascii="Times New Roman" w:eastAsia="宋体" w:cs="Times New Roman" w:hint="eastAsia"/>
          <w:color w:val="000000" w:themeColor="text1"/>
          <w:kern w:val="2"/>
        </w:rPr>
        <w:t>7</w:t>
      </w:r>
      <w:r w:rsidR="0096358C" w:rsidRPr="006A301D">
        <w:rPr>
          <w:rFonts w:ascii="Times New Roman" w:eastAsia="宋体" w:cs="Times New Roman" w:hint="eastAsia"/>
          <w:color w:val="000000" w:themeColor="text1"/>
          <w:kern w:val="2"/>
        </w:rPr>
        <w:t>年</w:t>
      </w:r>
      <w:r w:rsidR="0096358C" w:rsidRPr="006A301D">
        <w:rPr>
          <w:rFonts w:ascii="Times New Roman" w:eastAsia="宋体" w:cs="Times New Roman" w:hint="eastAsia"/>
          <w:color w:val="000000" w:themeColor="text1"/>
          <w:kern w:val="2"/>
        </w:rPr>
        <w:t>11</w:t>
      </w:r>
      <w:r w:rsidR="0096358C" w:rsidRPr="006A301D">
        <w:rPr>
          <w:rFonts w:ascii="Times New Roman" w:eastAsia="宋体" w:cs="Times New Roman" w:hint="eastAsia"/>
          <w:color w:val="000000" w:themeColor="text1"/>
          <w:kern w:val="2"/>
        </w:rPr>
        <w:t>月修改</w:t>
      </w:r>
      <w:r w:rsidRPr="006A301D">
        <w:rPr>
          <w:rFonts w:ascii="Times New Roman" w:eastAsia="宋体" w:cs="Times New Roman" w:hint="eastAsia"/>
          <w:color w:val="000000" w:themeColor="text1"/>
          <w:kern w:val="2"/>
        </w:rPr>
        <w:t>）》</w:t>
      </w:r>
      <w:r w:rsidR="007A33E5" w:rsidRPr="006A301D">
        <w:rPr>
          <w:rFonts w:ascii="Times New Roman" w:eastAsia="宋体" w:cs="Times New Roman" w:hint="eastAsia"/>
          <w:color w:val="000000" w:themeColor="text1"/>
          <w:kern w:val="2"/>
        </w:rPr>
        <w:t>的要求，</w:t>
      </w:r>
      <w:r w:rsidRPr="006A301D">
        <w:rPr>
          <w:rFonts w:ascii="Times New Roman" w:eastAsia="宋体" w:cs="Times New Roman" w:hint="eastAsia"/>
          <w:color w:val="000000" w:themeColor="text1"/>
          <w:kern w:val="2"/>
        </w:rPr>
        <w:t>《开采损害与保护》</w:t>
      </w:r>
      <w:r w:rsidR="004B39E1" w:rsidRPr="006A301D">
        <w:rPr>
          <w:rFonts w:ascii="Times New Roman" w:eastAsia="宋体" w:cs="Times New Roman" w:hint="eastAsia"/>
          <w:color w:val="000000" w:themeColor="text1"/>
          <w:kern w:val="2"/>
        </w:rPr>
        <w:t>知识单元、知识点</w:t>
      </w:r>
      <w:r w:rsidRPr="006A301D">
        <w:rPr>
          <w:rFonts w:ascii="Times New Roman" w:eastAsia="宋体" w:cs="Times New Roman" w:hint="eastAsia"/>
          <w:color w:val="000000" w:themeColor="text1"/>
          <w:kern w:val="2"/>
        </w:rPr>
        <w:t>与</w:t>
      </w:r>
      <w:r w:rsidR="004B39E1" w:rsidRPr="006A301D">
        <w:rPr>
          <w:rFonts w:ascii="Times New Roman" w:eastAsia="宋体" w:cs="Times New Roman" w:hint="eastAsia"/>
          <w:color w:val="000000" w:themeColor="text1"/>
          <w:kern w:val="2"/>
        </w:rPr>
        <w:t>学时分配</w:t>
      </w:r>
      <w:r w:rsidRPr="006A301D">
        <w:rPr>
          <w:rFonts w:ascii="Times New Roman" w:eastAsia="宋体" w:cs="Times New Roman" w:hint="eastAsia"/>
          <w:color w:val="000000" w:themeColor="text1"/>
          <w:kern w:val="2"/>
        </w:rPr>
        <w:t>见表</w:t>
      </w:r>
      <w:r w:rsidR="004B39E1" w:rsidRPr="006A301D">
        <w:rPr>
          <w:rFonts w:ascii="Times New Roman" w:eastAsia="宋体" w:cs="Times New Roman" w:hint="eastAsia"/>
          <w:color w:val="000000" w:themeColor="text1"/>
          <w:kern w:val="2"/>
        </w:rPr>
        <w:t>3</w:t>
      </w:r>
      <w:r w:rsidRPr="006A301D">
        <w:rPr>
          <w:rFonts w:ascii="Times New Roman" w:eastAsia="宋体" w:cs="Times New Roman" w:hint="eastAsia"/>
          <w:color w:val="000000" w:themeColor="text1"/>
          <w:kern w:val="2"/>
        </w:rPr>
        <w:t>。</w:t>
      </w:r>
    </w:p>
    <w:p w:rsidR="002810F1" w:rsidRPr="006A301D" w:rsidRDefault="00010B1E" w:rsidP="006A021F">
      <w:pPr>
        <w:jc w:val="center"/>
        <w:rPr>
          <w:rFonts w:ascii="Times New Roman"/>
          <w:b/>
          <w:color w:val="000000" w:themeColor="text1"/>
        </w:rPr>
      </w:pPr>
      <w:r w:rsidRPr="006A301D">
        <w:rPr>
          <w:rFonts w:hint="eastAsia"/>
          <w:b/>
          <w:color w:val="000000" w:themeColor="text1"/>
        </w:rPr>
        <w:t>表</w:t>
      </w:r>
      <w:r w:rsidR="004B39E1" w:rsidRPr="006A301D">
        <w:rPr>
          <w:rFonts w:hint="eastAsia"/>
          <w:b/>
          <w:color w:val="000000" w:themeColor="text1"/>
        </w:rPr>
        <w:t xml:space="preserve">3  </w:t>
      </w:r>
      <w:r w:rsidR="004B39E1" w:rsidRPr="006A301D">
        <w:rPr>
          <w:rFonts w:hint="eastAsia"/>
          <w:b/>
          <w:color w:val="000000" w:themeColor="text1"/>
        </w:rPr>
        <w:t>知识单元、知识点与</w:t>
      </w:r>
      <w:r w:rsidRPr="006A301D">
        <w:rPr>
          <w:rFonts w:hint="eastAsia"/>
          <w:b/>
          <w:color w:val="000000" w:themeColor="text1"/>
        </w:rPr>
        <w:t>学时分配</w:t>
      </w:r>
    </w:p>
    <w:tbl>
      <w:tblPr>
        <w:tblW w:w="8505" w:type="dxa"/>
        <w:jc w:val="center"/>
        <w:tblLook w:val="04A0" w:firstRow="1" w:lastRow="0" w:firstColumn="1" w:lastColumn="0" w:noHBand="0" w:noVBand="1"/>
      </w:tblPr>
      <w:tblGrid>
        <w:gridCol w:w="426"/>
        <w:gridCol w:w="1135"/>
        <w:gridCol w:w="441"/>
        <w:gridCol w:w="4377"/>
        <w:gridCol w:w="708"/>
        <w:gridCol w:w="709"/>
        <w:gridCol w:w="709"/>
      </w:tblGrid>
      <w:tr w:rsidR="006A301D" w:rsidRPr="006A301D" w:rsidTr="00112176">
        <w:trPr>
          <w:trHeight w:val="503"/>
          <w:tblHeader/>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6443" w:rsidRPr="006A301D" w:rsidRDefault="00986443"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知识单元</w:t>
            </w:r>
          </w:p>
        </w:tc>
        <w:tc>
          <w:tcPr>
            <w:tcW w:w="4818" w:type="dxa"/>
            <w:gridSpan w:val="2"/>
            <w:tcBorders>
              <w:top w:val="single" w:sz="4" w:space="0" w:color="auto"/>
              <w:left w:val="nil"/>
              <w:bottom w:val="single" w:sz="4" w:space="0" w:color="auto"/>
              <w:right w:val="single" w:sz="4" w:space="0" w:color="auto"/>
            </w:tcBorders>
            <w:shd w:val="clear" w:color="auto" w:fill="auto"/>
            <w:vAlign w:val="center"/>
            <w:hideMark/>
          </w:tcPr>
          <w:p w:rsidR="00986443" w:rsidRPr="006A301D" w:rsidRDefault="00986443"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知识点</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6443" w:rsidRPr="006A301D" w:rsidRDefault="00986443"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学时分配</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6443" w:rsidRPr="006A301D" w:rsidRDefault="00986443"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学习目标</w:t>
            </w:r>
          </w:p>
        </w:tc>
      </w:tr>
      <w:tr w:rsidR="006A301D" w:rsidRPr="006A301D" w:rsidTr="00986443">
        <w:trPr>
          <w:trHeight w:val="288"/>
          <w:tblHeader/>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3A5456" w:rsidRPr="006A301D" w:rsidRDefault="003A5456"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序号</w:t>
            </w:r>
          </w:p>
        </w:tc>
        <w:tc>
          <w:tcPr>
            <w:tcW w:w="1135" w:type="dxa"/>
            <w:tcBorders>
              <w:top w:val="nil"/>
              <w:left w:val="nil"/>
              <w:bottom w:val="single" w:sz="4" w:space="0" w:color="auto"/>
              <w:right w:val="single" w:sz="4" w:space="0" w:color="auto"/>
            </w:tcBorders>
            <w:shd w:val="clear" w:color="auto" w:fill="auto"/>
            <w:vAlign w:val="center"/>
            <w:hideMark/>
          </w:tcPr>
          <w:p w:rsidR="003A5456" w:rsidRPr="006A301D" w:rsidRDefault="003A5456" w:rsidP="004B39E1">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描 述</w:t>
            </w:r>
          </w:p>
        </w:tc>
        <w:tc>
          <w:tcPr>
            <w:tcW w:w="441" w:type="dxa"/>
            <w:tcBorders>
              <w:top w:val="nil"/>
              <w:left w:val="nil"/>
              <w:bottom w:val="single" w:sz="4" w:space="0" w:color="auto"/>
              <w:right w:val="single" w:sz="4" w:space="0" w:color="auto"/>
            </w:tcBorders>
            <w:shd w:val="clear" w:color="auto" w:fill="auto"/>
            <w:vAlign w:val="center"/>
            <w:hideMark/>
          </w:tcPr>
          <w:p w:rsidR="003A5456" w:rsidRPr="006A301D" w:rsidRDefault="003A5456"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序号</w:t>
            </w:r>
          </w:p>
        </w:tc>
        <w:tc>
          <w:tcPr>
            <w:tcW w:w="4377" w:type="dxa"/>
            <w:tcBorders>
              <w:top w:val="single" w:sz="4" w:space="0" w:color="auto"/>
              <w:left w:val="nil"/>
              <w:bottom w:val="single" w:sz="4" w:space="0" w:color="auto"/>
              <w:right w:val="single" w:sz="4" w:space="0" w:color="auto"/>
            </w:tcBorders>
            <w:shd w:val="clear" w:color="auto" w:fill="auto"/>
            <w:vAlign w:val="center"/>
            <w:hideMark/>
          </w:tcPr>
          <w:p w:rsidR="003A5456" w:rsidRPr="006A301D" w:rsidRDefault="003A5456" w:rsidP="003A5456">
            <w:pPr>
              <w:widowControl/>
              <w:jc w:val="center"/>
              <w:rPr>
                <w:rFonts w:ascii="宋体" w:hAnsi="宋体" w:cs="宋体"/>
                <w:color w:val="000000" w:themeColor="text1"/>
                <w:kern w:val="0"/>
                <w:szCs w:val="21"/>
              </w:rPr>
            </w:pPr>
            <w:proofErr w:type="gramStart"/>
            <w:r w:rsidRPr="006A301D">
              <w:rPr>
                <w:rFonts w:ascii="宋体" w:hAnsi="宋体" w:cs="宋体" w:hint="eastAsia"/>
                <w:color w:val="000000" w:themeColor="text1"/>
                <w:kern w:val="0"/>
                <w:szCs w:val="21"/>
              </w:rPr>
              <w:t>描</w:t>
            </w:r>
            <w:proofErr w:type="gramEnd"/>
            <w:r w:rsidRPr="006A301D">
              <w:rPr>
                <w:rFonts w:ascii="宋体" w:hAnsi="宋体" w:cs="宋体" w:hint="eastAsia"/>
                <w:color w:val="000000" w:themeColor="text1"/>
                <w:kern w:val="0"/>
                <w:szCs w:val="21"/>
              </w:rPr>
              <w:t xml:space="preserve">      述</w:t>
            </w:r>
          </w:p>
        </w:tc>
        <w:tc>
          <w:tcPr>
            <w:tcW w:w="708" w:type="dxa"/>
            <w:tcBorders>
              <w:top w:val="single" w:sz="4" w:space="0" w:color="auto"/>
              <w:left w:val="single" w:sz="4" w:space="0" w:color="auto"/>
              <w:bottom w:val="single" w:sz="4" w:space="0" w:color="auto"/>
              <w:right w:val="single" w:sz="4" w:space="0" w:color="auto"/>
            </w:tcBorders>
            <w:vAlign w:val="center"/>
            <w:hideMark/>
          </w:tcPr>
          <w:p w:rsidR="003A5456" w:rsidRPr="006A301D" w:rsidRDefault="00986443" w:rsidP="003A5456">
            <w:pPr>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线下</w:t>
            </w:r>
          </w:p>
        </w:tc>
        <w:tc>
          <w:tcPr>
            <w:tcW w:w="709" w:type="dxa"/>
            <w:tcBorders>
              <w:top w:val="single" w:sz="4" w:space="0" w:color="auto"/>
              <w:left w:val="single" w:sz="4" w:space="0" w:color="auto"/>
              <w:bottom w:val="single" w:sz="4" w:space="0" w:color="auto"/>
              <w:right w:val="single" w:sz="4" w:space="0" w:color="auto"/>
            </w:tcBorders>
            <w:vAlign w:val="center"/>
          </w:tcPr>
          <w:p w:rsidR="003A5456" w:rsidRPr="006A301D" w:rsidRDefault="00986443"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线上</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A5456" w:rsidRPr="006A301D" w:rsidRDefault="003A5456" w:rsidP="003A5456">
            <w:pPr>
              <w:widowControl/>
              <w:jc w:val="center"/>
              <w:rPr>
                <w:rFonts w:ascii="宋体" w:hAnsi="宋体" w:cs="宋体"/>
                <w:color w:val="000000" w:themeColor="text1"/>
                <w:kern w:val="0"/>
                <w:szCs w:val="21"/>
              </w:rPr>
            </w:pPr>
          </w:p>
        </w:tc>
      </w:tr>
      <w:tr w:rsidR="006A301D" w:rsidRPr="006A301D" w:rsidTr="006125F2">
        <w:trPr>
          <w:trHeight w:hRule="exact" w:val="397"/>
          <w:jc w:val="center"/>
        </w:trPr>
        <w:tc>
          <w:tcPr>
            <w:tcW w:w="426" w:type="dxa"/>
            <w:vMerge w:val="restart"/>
            <w:tcBorders>
              <w:top w:val="single" w:sz="4" w:space="0" w:color="auto"/>
              <w:left w:val="single" w:sz="4" w:space="0" w:color="auto"/>
              <w:bottom w:val="single" w:sz="4" w:space="0" w:color="000000"/>
              <w:right w:val="single" w:sz="4" w:space="0" w:color="auto"/>
            </w:tcBorders>
            <w:vAlign w:val="center"/>
            <w:hideMark/>
          </w:tcPr>
          <w:p w:rsidR="006125F2" w:rsidRPr="006A301D" w:rsidRDefault="006125F2" w:rsidP="00C13484">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1135" w:type="dxa"/>
            <w:vMerge w:val="restart"/>
            <w:tcBorders>
              <w:top w:val="single" w:sz="4" w:space="0" w:color="auto"/>
              <w:left w:val="single" w:sz="4" w:space="0" w:color="auto"/>
              <w:bottom w:val="single" w:sz="4" w:space="0" w:color="000000"/>
              <w:right w:val="single" w:sz="4" w:space="0" w:color="auto"/>
            </w:tcBorders>
            <w:vAlign w:val="center"/>
            <w:hideMark/>
          </w:tcPr>
          <w:p w:rsidR="006125F2" w:rsidRPr="006A301D" w:rsidRDefault="006125F2" w:rsidP="00C13484">
            <w:pPr>
              <w:widowControl/>
              <w:jc w:val="left"/>
              <w:rPr>
                <w:rFonts w:ascii="宋体" w:hAnsi="宋体" w:cs="宋体"/>
                <w:color w:val="000000" w:themeColor="text1"/>
                <w:kern w:val="0"/>
                <w:szCs w:val="21"/>
              </w:rPr>
            </w:pPr>
            <w:proofErr w:type="gramStart"/>
            <w:r w:rsidRPr="006A301D">
              <w:rPr>
                <w:rFonts w:ascii="宋体" w:hAnsi="宋体" w:cs="宋体" w:hint="eastAsia"/>
                <w:color w:val="000000" w:themeColor="text1"/>
                <w:kern w:val="0"/>
                <w:szCs w:val="21"/>
              </w:rPr>
              <w:t>绪</w:t>
            </w:r>
            <w:proofErr w:type="gramEnd"/>
            <w:r w:rsidRPr="006A301D">
              <w:rPr>
                <w:rFonts w:ascii="宋体" w:hAnsi="宋体" w:cs="宋体" w:hint="eastAsia"/>
                <w:color w:val="000000" w:themeColor="text1"/>
                <w:kern w:val="0"/>
                <w:szCs w:val="21"/>
              </w:rPr>
              <w:t xml:space="preserve"> 论</w:t>
            </w:r>
          </w:p>
        </w:tc>
        <w:tc>
          <w:tcPr>
            <w:tcW w:w="441" w:type="dxa"/>
            <w:tcBorders>
              <w:top w:val="single" w:sz="4" w:space="0" w:color="auto"/>
              <w:left w:val="nil"/>
              <w:bottom w:val="single" w:sz="4" w:space="0" w:color="auto"/>
              <w:right w:val="single" w:sz="4" w:space="0" w:color="auto"/>
            </w:tcBorders>
            <w:shd w:val="clear" w:color="auto" w:fill="auto"/>
            <w:vAlign w:val="center"/>
            <w:hideMark/>
          </w:tcPr>
          <w:p w:rsidR="006125F2" w:rsidRPr="006A301D" w:rsidRDefault="00A50B48"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single" w:sz="4" w:space="0" w:color="auto"/>
              <w:left w:val="nil"/>
              <w:bottom w:val="single" w:sz="4" w:space="0" w:color="auto"/>
              <w:right w:val="single" w:sz="4" w:space="0" w:color="auto"/>
            </w:tcBorders>
            <w:shd w:val="clear" w:color="auto" w:fill="auto"/>
            <w:vAlign w:val="center"/>
            <w:hideMark/>
          </w:tcPr>
          <w:p w:rsidR="006125F2" w:rsidRPr="000D7DAB" w:rsidRDefault="000D7DAB" w:rsidP="0061345C">
            <w:pPr>
              <w:widowControl/>
              <w:jc w:val="left"/>
              <w:rPr>
                <w:rFonts w:ascii="宋体" w:hAnsi="宋体" w:cs="宋体"/>
                <w:color w:val="000000" w:themeColor="text1"/>
                <w:kern w:val="0"/>
                <w:szCs w:val="21"/>
              </w:rPr>
            </w:pPr>
            <w:r w:rsidRPr="000D7DAB">
              <w:rPr>
                <w:rFonts w:ascii="宋体" w:hAnsi="宋体" w:cs="宋体" w:hint="eastAsia"/>
                <w:color w:val="000000" w:themeColor="text1"/>
                <w:kern w:val="0"/>
                <w:szCs w:val="21"/>
              </w:rPr>
              <w:t>矿山信息化建设历程及现状</w:t>
            </w:r>
          </w:p>
        </w:tc>
        <w:tc>
          <w:tcPr>
            <w:tcW w:w="708" w:type="dxa"/>
            <w:vMerge w:val="restart"/>
            <w:tcBorders>
              <w:top w:val="single" w:sz="4" w:space="0" w:color="auto"/>
              <w:left w:val="single" w:sz="4" w:space="0" w:color="auto"/>
              <w:bottom w:val="single" w:sz="4" w:space="0" w:color="000000"/>
              <w:right w:val="single" w:sz="4" w:space="0" w:color="auto"/>
            </w:tcBorders>
            <w:vAlign w:val="center"/>
            <w:hideMark/>
          </w:tcPr>
          <w:p w:rsidR="006125F2" w:rsidRPr="006A301D" w:rsidRDefault="006136CC" w:rsidP="004114EC">
            <w:pPr>
              <w:widowControl/>
              <w:jc w:val="center"/>
              <w:rPr>
                <w:rFonts w:ascii="宋体" w:hAnsi="宋体" w:cs="宋体"/>
                <w:color w:val="000000" w:themeColor="text1"/>
                <w:kern w:val="0"/>
                <w:szCs w:val="21"/>
              </w:rPr>
            </w:pPr>
            <w:r>
              <w:rPr>
                <w:rFonts w:ascii="宋体" w:hAnsi="宋体" w:cs="宋体"/>
                <w:color w:val="000000" w:themeColor="text1"/>
                <w:kern w:val="0"/>
                <w:szCs w:val="21"/>
              </w:rPr>
              <w:t>2</w:t>
            </w:r>
          </w:p>
        </w:tc>
        <w:tc>
          <w:tcPr>
            <w:tcW w:w="709" w:type="dxa"/>
            <w:vMerge w:val="restart"/>
            <w:tcBorders>
              <w:top w:val="single" w:sz="4" w:space="0" w:color="auto"/>
              <w:left w:val="single" w:sz="4" w:space="0" w:color="auto"/>
              <w:bottom w:val="single" w:sz="4" w:space="0" w:color="000000"/>
              <w:right w:val="single" w:sz="4" w:space="0" w:color="auto"/>
            </w:tcBorders>
            <w:vAlign w:val="center"/>
          </w:tcPr>
          <w:p w:rsidR="006125F2" w:rsidRPr="006A301D" w:rsidRDefault="006136CC" w:rsidP="004114EC">
            <w:pPr>
              <w:widowControl/>
              <w:jc w:val="center"/>
              <w:rPr>
                <w:rFonts w:ascii="宋体" w:hAnsi="宋体" w:cs="宋体"/>
                <w:color w:val="000000" w:themeColor="text1"/>
                <w:kern w:val="0"/>
                <w:szCs w:val="21"/>
              </w:rPr>
            </w:pPr>
            <w:r>
              <w:rPr>
                <w:rFonts w:ascii="宋体" w:hAnsi="宋体" w:cs="宋体"/>
                <w:color w:val="000000" w:themeColor="text1"/>
                <w:kern w:val="0"/>
                <w:szCs w:val="21"/>
              </w:rPr>
              <w:t>2</w:t>
            </w:r>
          </w:p>
        </w:tc>
        <w:tc>
          <w:tcPr>
            <w:tcW w:w="709" w:type="dxa"/>
            <w:vMerge w:val="restart"/>
            <w:tcBorders>
              <w:top w:val="single" w:sz="4" w:space="0" w:color="auto"/>
              <w:left w:val="single" w:sz="4" w:space="0" w:color="auto"/>
              <w:bottom w:val="single" w:sz="4" w:space="0" w:color="000000"/>
              <w:right w:val="single" w:sz="4" w:space="0" w:color="auto"/>
            </w:tcBorders>
            <w:vAlign w:val="center"/>
            <w:hideMark/>
          </w:tcPr>
          <w:p w:rsidR="006125F2" w:rsidRPr="006A301D" w:rsidRDefault="00B54A49" w:rsidP="004114EC">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A50B48"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0D7DAB" w:rsidP="006F5153">
            <w:pPr>
              <w:widowControl/>
              <w:jc w:val="left"/>
              <w:rPr>
                <w:rFonts w:ascii="宋体" w:hAnsi="宋体" w:cs="宋体"/>
                <w:color w:val="000000" w:themeColor="text1"/>
                <w:kern w:val="0"/>
                <w:szCs w:val="21"/>
              </w:rPr>
            </w:pPr>
            <w:r w:rsidRPr="000D7DAB">
              <w:rPr>
                <w:rFonts w:ascii="宋体" w:hAnsi="宋体" w:cs="宋体" w:hint="eastAsia"/>
                <w:color w:val="000000" w:themeColor="text1"/>
                <w:kern w:val="0"/>
                <w:szCs w:val="21"/>
              </w:rPr>
              <w:t>矿山信息化建设的内容</w:t>
            </w:r>
          </w:p>
        </w:tc>
        <w:tc>
          <w:tcPr>
            <w:tcW w:w="708"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r>
      <w:tr w:rsidR="006A301D" w:rsidRPr="006A301D" w:rsidTr="00986443">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A50B48"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6125F2" w:rsidRPr="006A301D" w:rsidRDefault="000D7DAB" w:rsidP="0081396A">
            <w:pPr>
              <w:widowControl/>
              <w:jc w:val="left"/>
              <w:rPr>
                <w:rFonts w:ascii="宋体" w:hAnsi="宋体" w:cs="宋体"/>
                <w:color w:val="000000" w:themeColor="text1"/>
                <w:kern w:val="0"/>
                <w:szCs w:val="21"/>
              </w:rPr>
            </w:pPr>
            <w:r w:rsidRPr="000D7DAB">
              <w:rPr>
                <w:rFonts w:ascii="宋体" w:hAnsi="宋体" w:cs="宋体" w:hint="eastAsia"/>
                <w:color w:val="000000" w:themeColor="text1"/>
                <w:kern w:val="0"/>
                <w:szCs w:val="21"/>
              </w:rPr>
              <w:t>矿山信息化发展趋势</w:t>
            </w:r>
          </w:p>
        </w:tc>
        <w:tc>
          <w:tcPr>
            <w:tcW w:w="708"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6125F2" w:rsidRPr="006A301D" w:rsidRDefault="006125F2" w:rsidP="003A5456">
            <w:pPr>
              <w:widowControl/>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25F2" w:rsidRPr="006A301D" w:rsidRDefault="006125F2" w:rsidP="003A5456">
            <w:pPr>
              <w:widowControl/>
              <w:jc w:val="center"/>
              <w:rPr>
                <w:rFonts w:ascii="宋体" w:hAnsi="宋体" w:cs="宋体"/>
                <w:color w:val="000000" w:themeColor="text1"/>
                <w:kern w:val="0"/>
                <w:szCs w:val="21"/>
              </w:rPr>
            </w:pPr>
          </w:p>
        </w:tc>
      </w:tr>
      <w:tr w:rsidR="00FA09DA" w:rsidRPr="006A301D" w:rsidTr="00334DE2">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hideMark/>
          </w:tcPr>
          <w:p w:rsidR="00FA09DA" w:rsidRPr="006A301D" w:rsidRDefault="00FA09DA" w:rsidP="00F9745D">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1135" w:type="dxa"/>
            <w:vMerge w:val="restart"/>
            <w:tcBorders>
              <w:top w:val="nil"/>
              <w:left w:val="single" w:sz="4" w:space="0" w:color="auto"/>
              <w:right w:val="single" w:sz="4" w:space="0" w:color="auto"/>
            </w:tcBorders>
            <w:shd w:val="clear" w:color="auto" w:fill="auto"/>
            <w:vAlign w:val="center"/>
            <w:hideMark/>
          </w:tcPr>
          <w:p w:rsidR="00DC1671" w:rsidRDefault="00FA09DA" w:rsidP="00AD5162">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第一章</w:t>
            </w:r>
          </w:p>
          <w:p w:rsidR="00FA09DA" w:rsidRPr="006A301D" w:rsidRDefault="00DC1671" w:rsidP="00AD5162">
            <w:pPr>
              <w:widowControl/>
              <w:jc w:val="left"/>
              <w:rPr>
                <w:rFonts w:ascii="宋体" w:hAnsi="宋体" w:cs="宋体"/>
                <w:color w:val="000000" w:themeColor="text1"/>
                <w:kern w:val="0"/>
                <w:szCs w:val="21"/>
              </w:rPr>
            </w:pPr>
            <w:r w:rsidRPr="00DC1671">
              <w:rPr>
                <w:rFonts w:ascii="宋体" w:hAnsi="宋体" w:cs="宋体" w:hint="eastAsia"/>
                <w:color w:val="000000" w:themeColor="text1"/>
                <w:kern w:val="0"/>
                <w:szCs w:val="21"/>
              </w:rPr>
              <w:t>煤矿基本知识</w:t>
            </w:r>
          </w:p>
        </w:tc>
        <w:tc>
          <w:tcPr>
            <w:tcW w:w="441" w:type="dxa"/>
            <w:tcBorders>
              <w:top w:val="nil"/>
              <w:left w:val="nil"/>
              <w:bottom w:val="single" w:sz="4" w:space="0" w:color="auto"/>
              <w:right w:val="single" w:sz="4" w:space="0" w:color="auto"/>
            </w:tcBorders>
            <w:shd w:val="clear" w:color="auto" w:fill="auto"/>
            <w:vAlign w:val="center"/>
            <w:hideMark/>
          </w:tcPr>
          <w:p w:rsidR="00FA09DA" w:rsidRPr="006A301D" w:rsidRDefault="00FA09DA"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FA09DA" w:rsidRPr="00FA09DA" w:rsidRDefault="00FA09DA" w:rsidP="00876675">
            <w:pPr>
              <w:widowControl/>
              <w:spacing w:after="240"/>
              <w:jc w:val="left"/>
              <w:rPr>
                <w:rFonts w:ascii="宋体" w:hAnsi="宋体" w:cs="宋体"/>
                <w:color w:val="000000" w:themeColor="text1"/>
                <w:kern w:val="0"/>
                <w:szCs w:val="21"/>
              </w:rPr>
            </w:pPr>
            <w:r w:rsidRPr="00FA09DA">
              <w:rPr>
                <w:rFonts w:ascii="宋体" w:hAnsi="宋体" w:cs="宋体" w:hint="eastAsia"/>
                <w:color w:val="000000" w:themeColor="text1"/>
                <w:kern w:val="0"/>
                <w:szCs w:val="21"/>
              </w:rPr>
              <w:t>煤的成因及煤矿地质基本知识</w:t>
            </w:r>
          </w:p>
        </w:tc>
        <w:tc>
          <w:tcPr>
            <w:tcW w:w="708" w:type="dxa"/>
            <w:vMerge w:val="restart"/>
            <w:tcBorders>
              <w:top w:val="nil"/>
              <w:left w:val="single" w:sz="4" w:space="0" w:color="auto"/>
              <w:right w:val="single" w:sz="4" w:space="0" w:color="auto"/>
            </w:tcBorders>
            <w:shd w:val="clear" w:color="auto" w:fill="auto"/>
            <w:noWrap/>
            <w:vAlign w:val="center"/>
            <w:hideMark/>
          </w:tcPr>
          <w:p w:rsidR="00FA09DA" w:rsidRPr="006A301D" w:rsidRDefault="00FA09DA" w:rsidP="003A5456">
            <w:pPr>
              <w:widowControl/>
              <w:jc w:val="center"/>
              <w:rPr>
                <w:rFonts w:ascii="宋体" w:hAnsi="宋体" w:cs="宋体"/>
                <w:color w:val="000000" w:themeColor="text1"/>
                <w:kern w:val="0"/>
                <w:szCs w:val="21"/>
              </w:rPr>
            </w:pPr>
            <w:r>
              <w:rPr>
                <w:rFonts w:ascii="宋体" w:hAnsi="宋体" w:cs="宋体"/>
                <w:color w:val="000000" w:themeColor="text1"/>
                <w:kern w:val="0"/>
                <w:szCs w:val="21"/>
              </w:rPr>
              <w:t>8</w:t>
            </w:r>
          </w:p>
        </w:tc>
        <w:tc>
          <w:tcPr>
            <w:tcW w:w="709" w:type="dxa"/>
            <w:vMerge w:val="restart"/>
            <w:tcBorders>
              <w:top w:val="nil"/>
              <w:left w:val="single" w:sz="4" w:space="0" w:color="auto"/>
              <w:right w:val="single" w:sz="4" w:space="0" w:color="auto"/>
            </w:tcBorders>
            <w:shd w:val="clear" w:color="auto" w:fill="auto"/>
            <w:vAlign w:val="center"/>
          </w:tcPr>
          <w:p w:rsidR="00FA09DA" w:rsidRPr="006A301D" w:rsidRDefault="00FA09DA" w:rsidP="003A5456">
            <w:pPr>
              <w:jc w:val="center"/>
              <w:rPr>
                <w:rFonts w:ascii="宋体" w:hAnsi="宋体" w:cs="宋体"/>
                <w:color w:val="000000" w:themeColor="text1"/>
                <w:kern w:val="0"/>
                <w:szCs w:val="21"/>
              </w:rPr>
            </w:pPr>
          </w:p>
        </w:tc>
        <w:tc>
          <w:tcPr>
            <w:tcW w:w="709" w:type="dxa"/>
            <w:vMerge w:val="restart"/>
            <w:tcBorders>
              <w:top w:val="nil"/>
              <w:left w:val="single" w:sz="4" w:space="0" w:color="auto"/>
              <w:right w:val="single" w:sz="4" w:space="0" w:color="auto"/>
            </w:tcBorders>
            <w:shd w:val="clear" w:color="auto" w:fill="auto"/>
            <w:vAlign w:val="center"/>
            <w:hideMark/>
          </w:tcPr>
          <w:p w:rsidR="00FA09DA" w:rsidRPr="006A301D" w:rsidRDefault="00FA09DA"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r>
      <w:tr w:rsidR="00FA09DA" w:rsidRPr="006A301D" w:rsidTr="00334DE2">
        <w:trPr>
          <w:trHeight w:hRule="exact" w:val="397"/>
          <w:jc w:val="center"/>
        </w:trPr>
        <w:tc>
          <w:tcPr>
            <w:tcW w:w="426" w:type="dxa"/>
            <w:vMerge/>
            <w:tcBorders>
              <w:left w:val="single" w:sz="4" w:space="0" w:color="auto"/>
              <w:right w:val="single" w:sz="4" w:space="0" w:color="auto"/>
            </w:tcBorders>
            <w:vAlign w:val="center"/>
            <w:hideMark/>
          </w:tcPr>
          <w:p w:rsidR="00FA09DA" w:rsidRPr="006A301D" w:rsidRDefault="00FA09DA" w:rsidP="00F9745D">
            <w:pPr>
              <w:widowControl/>
              <w:jc w:val="center"/>
              <w:rPr>
                <w:rFonts w:ascii="宋体" w:hAnsi="宋体" w:cs="宋体"/>
                <w:color w:val="000000" w:themeColor="text1"/>
                <w:kern w:val="0"/>
                <w:szCs w:val="21"/>
              </w:rPr>
            </w:pPr>
          </w:p>
        </w:tc>
        <w:tc>
          <w:tcPr>
            <w:tcW w:w="1135" w:type="dxa"/>
            <w:vMerge/>
            <w:tcBorders>
              <w:left w:val="single" w:sz="4" w:space="0" w:color="auto"/>
              <w:right w:val="single" w:sz="4" w:space="0" w:color="auto"/>
            </w:tcBorders>
            <w:vAlign w:val="center"/>
            <w:hideMark/>
          </w:tcPr>
          <w:p w:rsidR="00FA09DA" w:rsidRPr="006A301D" w:rsidRDefault="00FA09DA"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FA09DA" w:rsidRPr="006A301D" w:rsidRDefault="00FA09DA"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FA09DA" w:rsidRPr="006A301D" w:rsidRDefault="00FA09DA" w:rsidP="005F070E">
            <w:pPr>
              <w:widowControl/>
              <w:jc w:val="left"/>
              <w:rPr>
                <w:rFonts w:ascii="宋体" w:hAnsi="宋体" w:cs="宋体"/>
                <w:color w:val="000000" w:themeColor="text1"/>
                <w:kern w:val="0"/>
                <w:szCs w:val="21"/>
              </w:rPr>
            </w:pPr>
            <w:r w:rsidRPr="00FA09DA">
              <w:rPr>
                <w:rFonts w:ascii="宋体" w:hAnsi="宋体" w:cs="宋体" w:hint="eastAsia"/>
                <w:color w:val="000000" w:themeColor="text1"/>
                <w:kern w:val="0"/>
                <w:szCs w:val="21"/>
              </w:rPr>
              <w:t>煤矿行业简介</w:t>
            </w:r>
          </w:p>
        </w:tc>
        <w:tc>
          <w:tcPr>
            <w:tcW w:w="708" w:type="dxa"/>
            <w:vMerge/>
            <w:tcBorders>
              <w:left w:val="single" w:sz="4" w:space="0" w:color="auto"/>
              <w:right w:val="single" w:sz="4" w:space="0" w:color="auto"/>
            </w:tcBorders>
            <w:vAlign w:val="center"/>
            <w:hideMark/>
          </w:tcPr>
          <w:p w:rsidR="00FA09DA" w:rsidRPr="006A301D" w:rsidRDefault="00FA09DA" w:rsidP="003A5456">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FA09DA" w:rsidRPr="006A301D" w:rsidRDefault="00FA09DA" w:rsidP="003A5456">
            <w:pPr>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hideMark/>
          </w:tcPr>
          <w:p w:rsidR="00FA09DA" w:rsidRPr="006A301D" w:rsidRDefault="00FA09DA" w:rsidP="003A5456">
            <w:pPr>
              <w:widowControl/>
              <w:jc w:val="center"/>
              <w:rPr>
                <w:rFonts w:ascii="宋体" w:hAnsi="宋体" w:cs="宋体"/>
                <w:color w:val="000000" w:themeColor="text1"/>
                <w:kern w:val="0"/>
                <w:szCs w:val="21"/>
              </w:rPr>
            </w:pPr>
          </w:p>
        </w:tc>
      </w:tr>
      <w:tr w:rsidR="00FA09DA" w:rsidRPr="006A301D" w:rsidTr="00334DE2">
        <w:trPr>
          <w:trHeight w:hRule="exact" w:val="397"/>
          <w:jc w:val="center"/>
        </w:trPr>
        <w:tc>
          <w:tcPr>
            <w:tcW w:w="426" w:type="dxa"/>
            <w:vMerge/>
            <w:tcBorders>
              <w:left w:val="single" w:sz="4" w:space="0" w:color="auto"/>
              <w:right w:val="single" w:sz="4" w:space="0" w:color="auto"/>
            </w:tcBorders>
            <w:vAlign w:val="center"/>
            <w:hideMark/>
          </w:tcPr>
          <w:p w:rsidR="00FA09DA" w:rsidRPr="006A301D" w:rsidRDefault="00FA09DA" w:rsidP="00F9745D">
            <w:pPr>
              <w:widowControl/>
              <w:jc w:val="center"/>
              <w:rPr>
                <w:rFonts w:ascii="宋体" w:hAnsi="宋体" w:cs="宋体"/>
                <w:color w:val="000000" w:themeColor="text1"/>
                <w:kern w:val="0"/>
                <w:szCs w:val="21"/>
              </w:rPr>
            </w:pPr>
          </w:p>
        </w:tc>
        <w:tc>
          <w:tcPr>
            <w:tcW w:w="1135" w:type="dxa"/>
            <w:vMerge/>
            <w:tcBorders>
              <w:left w:val="single" w:sz="4" w:space="0" w:color="auto"/>
              <w:right w:val="single" w:sz="4" w:space="0" w:color="auto"/>
            </w:tcBorders>
            <w:vAlign w:val="center"/>
            <w:hideMark/>
          </w:tcPr>
          <w:p w:rsidR="00FA09DA" w:rsidRPr="006A301D" w:rsidRDefault="00FA09DA"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FA09DA" w:rsidRPr="006A301D" w:rsidRDefault="00FA09DA"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FA09DA" w:rsidRPr="006A301D" w:rsidRDefault="00FA09DA" w:rsidP="0081396A">
            <w:pPr>
              <w:widowControl/>
              <w:jc w:val="left"/>
              <w:rPr>
                <w:rFonts w:ascii="宋体" w:hAnsi="宋体" w:cs="宋体"/>
                <w:color w:val="000000" w:themeColor="text1"/>
                <w:kern w:val="0"/>
                <w:szCs w:val="21"/>
              </w:rPr>
            </w:pPr>
            <w:r w:rsidRPr="00FA09DA">
              <w:rPr>
                <w:rFonts w:ascii="宋体" w:hAnsi="宋体" w:cs="宋体" w:hint="eastAsia"/>
                <w:color w:val="000000" w:themeColor="text1"/>
                <w:kern w:val="0"/>
                <w:szCs w:val="21"/>
              </w:rPr>
              <w:t>矿井开拓</w:t>
            </w:r>
          </w:p>
        </w:tc>
        <w:tc>
          <w:tcPr>
            <w:tcW w:w="708" w:type="dxa"/>
            <w:vMerge/>
            <w:tcBorders>
              <w:left w:val="single" w:sz="4" w:space="0" w:color="auto"/>
              <w:right w:val="single" w:sz="4" w:space="0" w:color="auto"/>
            </w:tcBorders>
            <w:vAlign w:val="center"/>
            <w:hideMark/>
          </w:tcPr>
          <w:p w:rsidR="00FA09DA" w:rsidRPr="006A301D" w:rsidRDefault="00FA09DA" w:rsidP="003A5456">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FA09DA" w:rsidRPr="006A301D" w:rsidRDefault="00FA09DA" w:rsidP="003A5456">
            <w:pPr>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hideMark/>
          </w:tcPr>
          <w:p w:rsidR="00FA09DA" w:rsidRPr="006A301D" w:rsidRDefault="00FA09DA" w:rsidP="003A5456">
            <w:pPr>
              <w:widowControl/>
              <w:jc w:val="center"/>
              <w:rPr>
                <w:rFonts w:ascii="宋体" w:hAnsi="宋体" w:cs="宋体"/>
                <w:color w:val="000000" w:themeColor="text1"/>
                <w:kern w:val="0"/>
                <w:szCs w:val="21"/>
              </w:rPr>
            </w:pPr>
          </w:p>
        </w:tc>
      </w:tr>
      <w:tr w:rsidR="00FA09DA" w:rsidRPr="006A301D" w:rsidTr="00334DE2">
        <w:trPr>
          <w:trHeight w:hRule="exact" w:val="461"/>
          <w:jc w:val="center"/>
        </w:trPr>
        <w:tc>
          <w:tcPr>
            <w:tcW w:w="426" w:type="dxa"/>
            <w:vMerge/>
            <w:tcBorders>
              <w:left w:val="single" w:sz="4" w:space="0" w:color="auto"/>
              <w:right w:val="single" w:sz="4" w:space="0" w:color="auto"/>
            </w:tcBorders>
            <w:vAlign w:val="center"/>
            <w:hideMark/>
          </w:tcPr>
          <w:p w:rsidR="00FA09DA" w:rsidRPr="006A301D" w:rsidRDefault="00FA09DA" w:rsidP="00F9745D">
            <w:pPr>
              <w:widowControl/>
              <w:jc w:val="center"/>
              <w:rPr>
                <w:rFonts w:ascii="宋体" w:hAnsi="宋体" w:cs="宋体"/>
                <w:color w:val="000000" w:themeColor="text1"/>
                <w:kern w:val="0"/>
                <w:szCs w:val="21"/>
              </w:rPr>
            </w:pPr>
          </w:p>
        </w:tc>
        <w:tc>
          <w:tcPr>
            <w:tcW w:w="1135" w:type="dxa"/>
            <w:vMerge/>
            <w:tcBorders>
              <w:left w:val="single" w:sz="4" w:space="0" w:color="auto"/>
              <w:right w:val="single" w:sz="4" w:space="0" w:color="auto"/>
            </w:tcBorders>
            <w:vAlign w:val="center"/>
            <w:hideMark/>
          </w:tcPr>
          <w:p w:rsidR="00FA09DA" w:rsidRPr="006A301D" w:rsidRDefault="00FA09DA"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FA09DA" w:rsidRPr="006A301D" w:rsidRDefault="00FA09DA"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4</w:t>
            </w:r>
          </w:p>
        </w:tc>
        <w:tc>
          <w:tcPr>
            <w:tcW w:w="4377" w:type="dxa"/>
            <w:tcBorders>
              <w:top w:val="single" w:sz="4" w:space="0" w:color="auto"/>
              <w:left w:val="nil"/>
              <w:bottom w:val="single" w:sz="4" w:space="0" w:color="auto"/>
              <w:right w:val="nil"/>
            </w:tcBorders>
            <w:shd w:val="clear" w:color="auto" w:fill="auto"/>
            <w:vAlign w:val="center"/>
            <w:hideMark/>
          </w:tcPr>
          <w:p w:rsidR="00FA09DA" w:rsidRPr="006A301D" w:rsidRDefault="00FA09DA" w:rsidP="00B709A4">
            <w:pPr>
              <w:widowControl/>
              <w:jc w:val="left"/>
              <w:rPr>
                <w:rFonts w:ascii="宋体" w:hAnsi="宋体" w:cs="宋体"/>
                <w:color w:val="000000" w:themeColor="text1"/>
                <w:kern w:val="0"/>
                <w:szCs w:val="21"/>
              </w:rPr>
            </w:pPr>
            <w:r w:rsidRPr="00FA09DA">
              <w:rPr>
                <w:rFonts w:ascii="宋体" w:hAnsi="宋体" w:cs="宋体" w:hint="eastAsia"/>
                <w:color w:val="000000" w:themeColor="text1"/>
                <w:kern w:val="0"/>
                <w:szCs w:val="21"/>
              </w:rPr>
              <w:t>煤矿生产系统</w:t>
            </w:r>
          </w:p>
        </w:tc>
        <w:tc>
          <w:tcPr>
            <w:tcW w:w="708" w:type="dxa"/>
            <w:vMerge/>
            <w:tcBorders>
              <w:left w:val="single" w:sz="4" w:space="0" w:color="auto"/>
              <w:right w:val="single" w:sz="4" w:space="0" w:color="auto"/>
            </w:tcBorders>
            <w:vAlign w:val="center"/>
            <w:hideMark/>
          </w:tcPr>
          <w:p w:rsidR="00FA09DA" w:rsidRPr="006A301D" w:rsidRDefault="00FA09DA" w:rsidP="003A5456">
            <w:pPr>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FA09DA" w:rsidRPr="006A301D" w:rsidRDefault="00FA09DA" w:rsidP="003A5456">
            <w:pPr>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hideMark/>
          </w:tcPr>
          <w:p w:rsidR="00FA09DA" w:rsidRPr="006A301D" w:rsidRDefault="00FA09DA" w:rsidP="003A5456">
            <w:pPr>
              <w:widowControl/>
              <w:jc w:val="center"/>
              <w:rPr>
                <w:rFonts w:ascii="宋体" w:hAnsi="宋体" w:cs="宋体"/>
                <w:color w:val="000000" w:themeColor="text1"/>
                <w:kern w:val="0"/>
                <w:szCs w:val="21"/>
              </w:rPr>
            </w:pPr>
          </w:p>
        </w:tc>
      </w:tr>
      <w:tr w:rsidR="00FA09DA" w:rsidRPr="006A301D" w:rsidTr="00441D84">
        <w:trPr>
          <w:trHeight w:hRule="exact" w:val="419"/>
          <w:jc w:val="center"/>
        </w:trPr>
        <w:tc>
          <w:tcPr>
            <w:tcW w:w="426" w:type="dxa"/>
            <w:vMerge/>
            <w:tcBorders>
              <w:left w:val="single" w:sz="4" w:space="0" w:color="auto"/>
              <w:bottom w:val="single" w:sz="4" w:space="0" w:color="auto"/>
              <w:right w:val="single" w:sz="4" w:space="0" w:color="auto"/>
            </w:tcBorders>
            <w:vAlign w:val="center"/>
          </w:tcPr>
          <w:p w:rsidR="00FA09DA" w:rsidRPr="006A301D" w:rsidRDefault="00FA09DA" w:rsidP="00F9745D">
            <w:pPr>
              <w:widowControl/>
              <w:jc w:val="center"/>
              <w:rPr>
                <w:rFonts w:ascii="宋体" w:hAnsi="宋体" w:cs="宋体"/>
                <w:color w:val="000000" w:themeColor="text1"/>
                <w:kern w:val="0"/>
                <w:szCs w:val="21"/>
              </w:rPr>
            </w:pPr>
          </w:p>
        </w:tc>
        <w:tc>
          <w:tcPr>
            <w:tcW w:w="1135" w:type="dxa"/>
            <w:vMerge/>
            <w:tcBorders>
              <w:left w:val="single" w:sz="4" w:space="0" w:color="auto"/>
              <w:bottom w:val="single" w:sz="4" w:space="0" w:color="auto"/>
              <w:right w:val="single" w:sz="4" w:space="0" w:color="auto"/>
            </w:tcBorders>
            <w:vAlign w:val="center"/>
          </w:tcPr>
          <w:p w:rsidR="00FA09DA" w:rsidRPr="006A301D" w:rsidRDefault="00FA09DA" w:rsidP="004B39E1">
            <w:pPr>
              <w:widowControl/>
              <w:jc w:val="left"/>
              <w:rPr>
                <w:rFonts w:ascii="宋体" w:hAnsi="宋体" w:cs="宋体"/>
                <w:color w:val="000000" w:themeColor="text1"/>
                <w:kern w:val="0"/>
                <w:szCs w:val="21"/>
              </w:rPr>
            </w:pPr>
          </w:p>
        </w:tc>
        <w:tc>
          <w:tcPr>
            <w:tcW w:w="441" w:type="dxa"/>
            <w:tcBorders>
              <w:top w:val="single" w:sz="4" w:space="0" w:color="auto"/>
              <w:left w:val="nil"/>
              <w:bottom w:val="single" w:sz="4" w:space="0" w:color="auto"/>
              <w:right w:val="single" w:sz="4" w:space="0" w:color="auto"/>
            </w:tcBorders>
            <w:shd w:val="clear" w:color="auto" w:fill="auto"/>
            <w:vAlign w:val="center"/>
          </w:tcPr>
          <w:p w:rsidR="00FA09DA" w:rsidRPr="006A301D" w:rsidRDefault="00FA09DA" w:rsidP="003A5456">
            <w:pPr>
              <w:jc w:val="center"/>
              <w:rPr>
                <w:rFonts w:ascii="宋体" w:hAnsi="宋体" w:cs="宋体"/>
                <w:color w:val="000000" w:themeColor="text1"/>
                <w:kern w:val="0"/>
                <w:szCs w:val="21"/>
              </w:rPr>
            </w:pPr>
            <w:r>
              <w:rPr>
                <w:rFonts w:ascii="宋体" w:hAnsi="宋体" w:cs="宋体" w:hint="eastAsia"/>
                <w:color w:val="000000" w:themeColor="text1"/>
                <w:kern w:val="0"/>
                <w:szCs w:val="21"/>
              </w:rPr>
              <w:t>5</w:t>
            </w:r>
          </w:p>
        </w:tc>
        <w:tc>
          <w:tcPr>
            <w:tcW w:w="4377" w:type="dxa"/>
            <w:tcBorders>
              <w:top w:val="single" w:sz="4" w:space="0" w:color="auto"/>
              <w:left w:val="nil"/>
              <w:bottom w:val="single" w:sz="4" w:space="0" w:color="auto"/>
              <w:right w:val="nil"/>
            </w:tcBorders>
            <w:shd w:val="clear" w:color="auto" w:fill="auto"/>
            <w:vAlign w:val="center"/>
          </w:tcPr>
          <w:p w:rsidR="00FA09DA" w:rsidRPr="00FA09DA" w:rsidRDefault="00FA09DA" w:rsidP="00B709A4">
            <w:pPr>
              <w:jc w:val="left"/>
              <w:rPr>
                <w:rFonts w:ascii="宋体" w:hAnsi="宋体" w:cs="宋体"/>
                <w:color w:val="000000" w:themeColor="text1"/>
                <w:kern w:val="0"/>
                <w:szCs w:val="21"/>
              </w:rPr>
            </w:pPr>
            <w:r w:rsidRPr="00FA09DA">
              <w:rPr>
                <w:rFonts w:ascii="宋体" w:hAnsi="宋体" w:cs="宋体" w:hint="eastAsia"/>
                <w:color w:val="000000" w:themeColor="text1"/>
                <w:kern w:val="0"/>
                <w:szCs w:val="21"/>
              </w:rPr>
              <w:t>煤矿安全系统</w:t>
            </w:r>
          </w:p>
        </w:tc>
        <w:tc>
          <w:tcPr>
            <w:tcW w:w="708" w:type="dxa"/>
            <w:vMerge/>
            <w:tcBorders>
              <w:left w:val="single" w:sz="4" w:space="0" w:color="auto"/>
              <w:bottom w:val="single" w:sz="4" w:space="0" w:color="auto"/>
              <w:right w:val="single" w:sz="4" w:space="0" w:color="auto"/>
            </w:tcBorders>
            <w:vAlign w:val="center"/>
          </w:tcPr>
          <w:p w:rsidR="00FA09DA" w:rsidRPr="006A301D" w:rsidRDefault="00FA09DA" w:rsidP="003A5456">
            <w:pPr>
              <w:jc w:val="center"/>
              <w:rPr>
                <w:rFonts w:ascii="宋体" w:hAnsi="宋体" w:cs="宋体"/>
                <w:color w:val="000000" w:themeColor="text1"/>
                <w:kern w:val="0"/>
                <w:szCs w:val="21"/>
              </w:rPr>
            </w:pPr>
          </w:p>
        </w:tc>
        <w:tc>
          <w:tcPr>
            <w:tcW w:w="709" w:type="dxa"/>
            <w:vMerge/>
            <w:tcBorders>
              <w:left w:val="single" w:sz="4" w:space="0" w:color="auto"/>
              <w:bottom w:val="single" w:sz="4" w:space="0" w:color="auto"/>
              <w:right w:val="single" w:sz="4" w:space="0" w:color="auto"/>
            </w:tcBorders>
            <w:vAlign w:val="center"/>
          </w:tcPr>
          <w:p w:rsidR="00FA09DA" w:rsidRPr="006A301D" w:rsidRDefault="00FA09DA" w:rsidP="003A5456">
            <w:pPr>
              <w:jc w:val="center"/>
              <w:rPr>
                <w:rFonts w:ascii="宋体" w:hAnsi="宋体" w:cs="宋体"/>
                <w:color w:val="000000" w:themeColor="text1"/>
                <w:kern w:val="0"/>
                <w:szCs w:val="21"/>
              </w:rPr>
            </w:pPr>
          </w:p>
        </w:tc>
        <w:tc>
          <w:tcPr>
            <w:tcW w:w="709" w:type="dxa"/>
            <w:vMerge/>
            <w:tcBorders>
              <w:left w:val="single" w:sz="4" w:space="0" w:color="auto"/>
              <w:bottom w:val="single" w:sz="4" w:space="0" w:color="auto"/>
              <w:right w:val="single" w:sz="4" w:space="0" w:color="auto"/>
            </w:tcBorders>
            <w:vAlign w:val="center"/>
          </w:tcPr>
          <w:p w:rsidR="00FA09DA" w:rsidRPr="006A301D" w:rsidRDefault="00FA09DA" w:rsidP="003A5456">
            <w:pPr>
              <w:widowControl/>
              <w:jc w:val="center"/>
              <w:rPr>
                <w:rFonts w:ascii="宋体" w:hAnsi="宋体" w:cs="宋体"/>
                <w:color w:val="000000" w:themeColor="text1"/>
                <w:kern w:val="0"/>
                <w:szCs w:val="21"/>
              </w:rPr>
            </w:pPr>
          </w:p>
        </w:tc>
      </w:tr>
      <w:tr w:rsidR="00DC1671" w:rsidRPr="006A301D" w:rsidTr="00B6738C">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C1671" w:rsidRPr="006A301D" w:rsidRDefault="00DC1671"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DC1671" w:rsidRDefault="00DC1671" w:rsidP="00AD5162">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第二章</w:t>
            </w:r>
          </w:p>
          <w:p w:rsidR="00DC1671" w:rsidRPr="006A301D" w:rsidRDefault="00DC1671" w:rsidP="00AD5162">
            <w:pPr>
              <w:widowControl/>
              <w:jc w:val="left"/>
              <w:rPr>
                <w:rFonts w:ascii="宋体" w:hAnsi="宋体" w:cs="宋体"/>
                <w:color w:val="000000" w:themeColor="text1"/>
                <w:kern w:val="0"/>
                <w:szCs w:val="21"/>
              </w:rPr>
            </w:pPr>
            <w:r w:rsidRPr="00DC1671">
              <w:rPr>
                <w:rFonts w:ascii="宋体" w:hAnsi="宋体" w:cs="宋体" w:hint="eastAsia"/>
                <w:color w:val="000000" w:themeColor="text1"/>
                <w:kern w:val="0"/>
                <w:szCs w:val="21"/>
              </w:rPr>
              <w:t>矿山企业信息化</w:t>
            </w:r>
          </w:p>
        </w:tc>
        <w:tc>
          <w:tcPr>
            <w:tcW w:w="441" w:type="dxa"/>
            <w:tcBorders>
              <w:top w:val="nil"/>
              <w:left w:val="nil"/>
              <w:bottom w:val="single" w:sz="4" w:space="0" w:color="auto"/>
              <w:right w:val="single" w:sz="4" w:space="0" w:color="auto"/>
            </w:tcBorders>
            <w:shd w:val="clear" w:color="auto" w:fill="auto"/>
            <w:vAlign w:val="center"/>
            <w:hideMark/>
          </w:tcPr>
          <w:p w:rsidR="00DC1671" w:rsidRPr="006A301D" w:rsidRDefault="00DC1671"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DC1671" w:rsidRPr="00DC1671" w:rsidRDefault="00DC1671" w:rsidP="00402D98">
            <w:pPr>
              <w:widowControl/>
              <w:jc w:val="left"/>
              <w:rPr>
                <w:rFonts w:ascii="宋体" w:hAnsi="宋体" w:cs="宋体"/>
                <w:color w:val="000000" w:themeColor="text1"/>
                <w:kern w:val="0"/>
                <w:szCs w:val="21"/>
              </w:rPr>
            </w:pPr>
            <w:r w:rsidRPr="00DC1671">
              <w:rPr>
                <w:rFonts w:ascii="宋体" w:hAnsi="宋体" w:cs="宋体" w:hint="eastAsia"/>
                <w:color w:val="000000" w:themeColor="text1"/>
                <w:kern w:val="0"/>
                <w:szCs w:val="21"/>
              </w:rPr>
              <w:t>煤矿自动化、信息化系统建设</w:t>
            </w:r>
          </w:p>
        </w:tc>
        <w:tc>
          <w:tcPr>
            <w:tcW w:w="708" w:type="dxa"/>
            <w:vMerge w:val="restart"/>
            <w:tcBorders>
              <w:top w:val="nil"/>
              <w:left w:val="single" w:sz="4" w:space="0" w:color="auto"/>
              <w:right w:val="single" w:sz="4" w:space="0" w:color="auto"/>
            </w:tcBorders>
            <w:shd w:val="clear" w:color="auto" w:fill="auto"/>
            <w:noWrap/>
            <w:vAlign w:val="center"/>
            <w:hideMark/>
          </w:tcPr>
          <w:p w:rsidR="00DC1671" w:rsidRPr="006A301D" w:rsidRDefault="00DC1671" w:rsidP="00402D98">
            <w:pPr>
              <w:widowControl/>
              <w:jc w:val="center"/>
              <w:rPr>
                <w:rFonts w:ascii="宋体" w:hAnsi="宋体" w:cs="宋体"/>
                <w:color w:val="000000" w:themeColor="text1"/>
                <w:kern w:val="0"/>
                <w:szCs w:val="21"/>
              </w:rPr>
            </w:pPr>
            <w:r>
              <w:rPr>
                <w:rFonts w:ascii="宋体" w:hAnsi="宋体" w:cs="宋体"/>
                <w:color w:val="000000" w:themeColor="text1"/>
                <w:kern w:val="0"/>
                <w:szCs w:val="21"/>
              </w:rPr>
              <w:t>8</w:t>
            </w:r>
          </w:p>
        </w:tc>
        <w:tc>
          <w:tcPr>
            <w:tcW w:w="709" w:type="dxa"/>
            <w:vMerge w:val="restart"/>
            <w:tcBorders>
              <w:top w:val="nil"/>
              <w:left w:val="single" w:sz="4" w:space="0" w:color="auto"/>
              <w:right w:val="single" w:sz="4" w:space="0" w:color="auto"/>
            </w:tcBorders>
            <w:shd w:val="clear" w:color="auto" w:fill="auto"/>
            <w:vAlign w:val="center"/>
          </w:tcPr>
          <w:p w:rsidR="00DC1671" w:rsidRPr="006A301D" w:rsidRDefault="00DC1671" w:rsidP="00402D98">
            <w:pPr>
              <w:jc w:val="center"/>
              <w:rPr>
                <w:rFonts w:ascii="宋体" w:hAnsi="宋体" w:cs="宋体"/>
                <w:color w:val="000000" w:themeColor="text1"/>
                <w:kern w:val="0"/>
                <w:szCs w:val="21"/>
              </w:rPr>
            </w:pP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C1671" w:rsidRPr="006A301D" w:rsidRDefault="00DC1671"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r>
      <w:tr w:rsidR="00DC1671" w:rsidRPr="006A301D" w:rsidTr="00B6738C">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C1671" w:rsidRPr="006A301D" w:rsidRDefault="00DC1671" w:rsidP="00402D98">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C1671" w:rsidRPr="006A301D" w:rsidRDefault="00DC1671"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C1671" w:rsidRPr="006A301D" w:rsidRDefault="00DC1671"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DC1671" w:rsidRPr="00DC1671" w:rsidRDefault="00DC1671" w:rsidP="00402D98">
            <w:pPr>
              <w:widowControl/>
              <w:jc w:val="left"/>
              <w:rPr>
                <w:rFonts w:ascii="宋体" w:hAnsi="宋体" w:cs="宋体"/>
                <w:color w:val="000000" w:themeColor="text1"/>
                <w:kern w:val="0"/>
                <w:szCs w:val="21"/>
              </w:rPr>
            </w:pPr>
            <w:r w:rsidRPr="00DC1671">
              <w:rPr>
                <w:rFonts w:ascii="宋体" w:hAnsi="宋体" w:cs="宋体" w:hint="eastAsia"/>
                <w:color w:val="000000" w:themeColor="text1"/>
                <w:kern w:val="0"/>
                <w:szCs w:val="21"/>
              </w:rPr>
              <w:t>煤矿企业信息化主要内容</w:t>
            </w:r>
          </w:p>
        </w:tc>
        <w:tc>
          <w:tcPr>
            <w:tcW w:w="708" w:type="dxa"/>
            <w:vMerge/>
            <w:tcBorders>
              <w:left w:val="single" w:sz="4" w:space="0" w:color="auto"/>
              <w:right w:val="single" w:sz="4" w:space="0" w:color="auto"/>
            </w:tcBorders>
            <w:vAlign w:val="center"/>
            <w:hideMark/>
          </w:tcPr>
          <w:p w:rsidR="00DC1671" w:rsidRPr="006A301D" w:rsidRDefault="00DC1671" w:rsidP="00402D98">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DC1671" w:rsidRPr="006A301D" w:rsidRDefault="00DC1671" w:rsidP="00402D98">
            <w:pPr>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C1671" w:rsidRPr="006A301D" w:rsidRDefault="00DC1671" w:rsidP="00402D98">
            <w:pPr>
              <w:widowControl/>
              <w:jc w:val="center"/>
              <w:rPr>
                <w:rFonts w:ascii="宋体" w:hAnsi="宋体" w:cs="宋体"/>
                <w:color w:val="000000" w:themeColor="text1"/>
                <w:kern w:val="0"/>
                <w:szCs w:val="21"/>
              </w:rPr>
            </w:pPr>
          </w:p>
        </w:tc>
      </w:tr>
      <w:tr w:rsidR="00DC1671" w:rsidRPr="006A301D" w:rsidTr="00B6738C">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C1671" w:rsidRPr="006A301D" w:rsidRDefault="00DC1671" w:rsidP="00402D98">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C1671" w:rsidRPr="006A301D" w:rsidRDefault="00DC1671"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C1671" w:rsidRPr="006A301D" w:rsidRDefault="00DC1671"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DC1671" w:rsidRPr="006A301D" w:rsidRDefault="00DC1671" w:rsidP="0081396A">
            <w:pPr>
              <w:widowControl/>
              <w:jc w:val="left"/>
              <w:rPr>
                <w:rFonts w:ascii="宋体" w:hAnsi="宋体" w:cs="宋体"/>
                <w:color w:val="000000" w:themeColor="text1"/>
                <w:kern w:val="0"/>
                <w:szCs w:val="21"/>
              </w:rPr>
            </w:pPr>
            <w:r w:rsidRPr="00DC1671">
              <w:rPr>
                <w:rFonts w:ascii="宋体" w:hAnsi="宋体" w:cs="宋体" w:hint="eastAsia"/>
                <w:color w:val="000000" w:themeColor="text1"/>
                <w:kern w:val="0"/>
                <w:szCs w:val="21"/>
              </w:rPr>
              <w:t>煤矿企业信息化的系统架构及主要功能模块</w:t>
            </w:r>
          </w:p>
        </w:tc>
        <w:tc>
          <w:tcPr>
            <w:tcW w:w="708" w:type="dxa"/>
            <w:vMerge/>
            <w:tcBorders>
              <w:left w:val="single" w:sz="4" w:space="0" w:color="auto"/>
              <w:right w:val="single" w:sz="4" w:space="0" w:color="auto"/>
            </w:tcBorders>
            <w:vAlign w:val="center"/>
            <w:hideMark/>
          </w:tcPr>
          <w:p w:rsidR="00DC1671" w:rsidRPr="006A301D" w:rsidRDefault="00DC1671" w:rsidP="00402D98">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DC1671" w:rsidRPr="006A301D" w:rsidRDefault="00DC1671" w:rsidP="00402D98">
            <w:pPr>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C1671" w:rsidRPr="006A301D" w:rsidRDefault="00DC1671" w:rsidP="00402D98">
            <w:pPr>
              <w:widowControl/>
              <w:jc w:val="center"/>
              <w:rPr>
                <w:rFonts w:ascii="宋体" w:hAnsi="宋体" w:cs="宋体"/>
                <w:color w:val="000000" w:themeColor="text1"/>
                <w:kern w:val="0"/>
                <w:szCs w:val="21"/>
              </w:rPr>
            </w:pPr>
          </w:p>
        </w:tc>
      </w:tr>
      <w:tr w:rsidR="00DC1671" w:rsidRPr="006A301D" w:rsidTr="00B6738C">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DC1671" w:rsidRPr="006A301D" w:rsidRDefault="00DC1671" w:rsidP="00402D98">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C1671" w:rsidRPr="006A301D" w:rsidRDefault="00DC1671"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C1671" w:rsidRPr="006A301D" w:rsidRDefault="00DC1671"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4</w:t>
            </w:r>
          </w:p>
        </w:tc>
        <w:tc>
          <w:tcPr>
            <w:tcW w:w="4377" w:type="dxa"/>
            <w:tcBorders>
              <w:top w:val="nil"/>
              <w:left w:val="nil"/>
              <w:bottom w:val="single" w:sz="4" w:space="0" w:color="auto"/>
              <w:right w:val="single" w:sz="4" w:space="0" w:color="auto"/>
            </w:tcBorders>
            <w:shd w:val="clear" w:color="auto" w:fill="auto"/>
            <w:vAlign w:val="center"/>
            <w:hideMark/>
          </w:tcPr>
          <w:p w:rsidR="00DC1671" w:rsidRPr="00DC1671" w:rsidRDefault="00DC1671" w:rsidP="00402D98">
            <w:pPr>
              <w:widowControl/>
              <w:jc w:val="left"/>
              <w:rPr>
                <w:rFonts w:ascii="宋体" w:hAnsi="宋体" w:cs="宋体"/>
                <w:color w:val="000000" w:themeColor="text1"/>
                <w:kern w:val="0"/>
                <w:szCs w:val="21"/>
              </w:rPr>
            </w:pPr>
            <w:r w:rsidRPr="00DC1671">
              <w:rPr>
                <w:rFonts w:ascii="宋体" w:hAnsi="宋体" w:cs="宋体" w:hint="eastAsia"/>
                <w:color w:val="000000" w:themeColor="text1"/>
                <w:kern w:val="0"/>
                <w:szCs w:val="21"/>
              </w:rPr>
              <w:t>矿山企业信息化的实施模式</w:t>
            </w:r>
          </w:p>
        </w:tc>
        <w:tc>
          <w:tcPr>
            <w:tcW w:w="708" w:type="dxa"/>
            <w:vMerge/>
            <w:tcBorders>
              <w:left w:val="single" w:sz="4" w:space="0" w:color="auto"/>
              <w:right w:val="single" w:sz="4" w:space="0" w:color="auto"/>
            </w:tcBorders>
            <w:vAlign w:val="center"/>
            <w:hideMark/>
          </w:tcPr>
          <w:p w:rsidR="00DC1671" w:rsidRPr="006A301D" w:rsidRDefault="00DC1671" w:rsidP="00402D98">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DC1671" w:rsidRPr="006A301D" w:rsidRDefault="00DC1671" w:rsidP="00402D98">
            <w:pPr>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C1671" w:rsidRPr="006A301D" w:rsidRDefault="00DC1671" w:rsidP="00402D98">
            <w:pPr>
              <w:widowControl/>
              <w:jc w:val="center"/>
              <w:rPr>
                <w:rFonts w:ascii="宋体" w:hAnsi="宋体" w:cs="宋体"/>
                <w:color w:val="000000" w:themeColor="text1"/>
                <w:kern w:val="0"/>
                <w:szCs w:val="21"/>
              </w:rPr>
            </w:pPr>
          </w:p>
        </w:tc>
      </w:tr>
      <w:tr w:rsidR="00DC1671" w:rsidRPr="006A301D" w:rsidTr="00B6738C">
        <w:trPr>
          <w:trHeight w:hRule="exact" w:val="397"/>
          <w:jc w:val="center"/>
        </w:trPr>
        <w:tc>
          <w:tcPr>
            <w:tcW w:w="426" w:type="dxa"/>
            <w:vMerge/>
            <w:tcBorders>
              <w:top w:val="nil"/>
              <w:left w:val="single" w:sz="4" w:space="0" w:color="auto"/>
              <w:bottom w:val="single" w:sz="4" w:space="0" w:color="auto"/>
              <w:right w:val="single" w:sz="4" w:space="0" w:color="auto"/>
            </w:tcBorders>
            <w:vAlign w:val="center"/>
            <w:hideMark/>
          </w:tcPr>
          <w:p w:rsidR="00DC1671" w:rsidRPr="006A301D" w:rsidRDefault="00DC1671" w:rsidP="00402D98">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auto"/>
              <w:right w:val="single" w:sz="4" w:space="0" w:color="auto"/>
            </w:tcBorders>
            <w:vAlign w:val="center"/>
            <w:hideMark/>
          </w:tcPr>
          <w:p w:rsidR="00DC1671" w:rsidRPr="006A301D" w:rsidRDefault="00DC1671"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C1671" w:rsidRPr="006A301D" w:rsidRDefault="00DC1671"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5</w:t>
            </w:r>
          </w:p>
        </w:tc>
        <w:tc>
          <w:tcPr>
            <w:tcW w:w="4377" w:type="dxa"/>
            <w:tcBorders>
              <w:top w:val="single" w:sz="4" w:space="0" w:color="auto"/>
              <w:left w:val="nil"/>
              <w:bottom w:val="single" w:sz="4" w:space="0" w:color="auto"/>
              <w:right w:val="single" w:sz="4" w:space="0" w:color="auto"/>
            </w:tcBorders>
            <w:shd w:val="clear" w:color="auto" w:fill="auto"/>
            <w:vAlign w:val="center"/>
            <w:hideMark/>
          </w:tcPr>
          <w:p w:rsidR="00DC1671" w:rsidRPr="006A301D" w:rsidRDefault="00DC1671" w:rsidP="004C3CEF">
            <w:pPr>
              <w:widowControl/>
              <w:jc w:val="left"/>
              <w:rPr>
                <w:rFonts w:ascii="宋体" w:hAnsi="宋体" w:cs="宋体"/>
                <w:color w:val="000000" w:themeColor="text1"/>
                <w:kern w:val="0"/>
                <w:szCs w:val="21"/>
              </w:rPr>
            </w:pPr>
            <w:r w:rsidRPr="00DC1671">
              <w:rPr>
                <w:rFonts w:ascii="宋体" w:hAnsi="宋体" w:cs="宋体" w:hint="eastAsia"/>
                <w:color w:val="000000" w:themeColor="text1"/>
                <w:kern w:val="0"/>
                <w:szCs w:val="21"/>
              </w:rPr>
              <w:t>矿山企业信息化实例</w:t>
            </w:r>
          </w:p>
        </w:tc>
        <w:tc>
          <w:tcPr>
            <w:tcW w:w="708" w:type="dxa"/>
            <w:vMerge/>
            <w:tcBorders>
              <w:left w:val="single" w:sz="4" w:space="0" w:color="auto"/>
              <w:bottom w:val="single" w:sz="4" w:space="0" w:color="auto"/>
              <w:right w:val="single" w:sz="4" w:space="0" w:color="auto"/>
            </w:tcBorders>
            <w:vAlign w:val="center"/>
            <w:hideMark/>
          </w:tcPr>
          <w:p w:rsidR="00DC1671" w:rsidRPr="006A301D" w:rsidRDefault="00DC1671" w:rsidP="00402D98">
            <w:pPr>
              <w:jc w:val="center"/>
              <w:rPr>
                <w:rFonts w:ascii="宋体" w:hAnsi="宋体" w:cs="宋体"/>
                <w:color w:val="000000" w:themeColor="text1"/>
                <w:kern w:val="0"/>
                <w:szCs w:val="21"/>
              </w:rPr>
            </w:pPr>
          </w:p>
        </w:tc>
        <w:tc>
          <w:tcPr>
            <w:tcW w:w="709" w:type="dxa"/>
            <w:vMerge/>
            <w:tcBorders>
              <w:left w:val="single" w:sz="4" w:space="0" w:color="auto"/>
              <w:bottom w:val="single" w:sz="4" w:space="0" w:color="auto"/>
              <w:right w:val="single" w:sz="4" w:space="0" w:color="auto"/>
            </w:tcBorders>
            <w:vAlign w:val="center"/>
          </w:tcPr>
          <w:p w:rsidR="00DC1671" w:rsidRPr="006A301D" w:rsidRDefault="00DC1671" w:rsidP="00402D98">
            <w:pPr>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DC1671" w:rsidRPr="006A301D" w:rsidRDefault="00DC1671" w:rsidP="00402D98">
            <w:pPr>
              <w:widowControl/>
              <w:jc w:val="center"/>
              <w:rPr>
                <w:rFonts w:ascii="宋体" w:hAnsi="宋体" w:cs="宋体"/>
                <w:color w:val="000000" w:themeColor="text1"/>
                <w:kern w:val="0"/>
                <w:szCs w:val="21"/>
              </w:rPr>
            </w:pPr>
          </w:p>
        </w:tc>
      </w:tr>
      <w:tr w:rsidR="006A301D" w:rsidRPr="006A301D" w:rsidTr="00DC5388">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4</w:t>
            </w:r>
          </w:p>
        </w:tc>
        <w:tc>
          <w:tcPr>
            <w:tcW w:w="1135" w:type="dxa"/>
            <w:vMerge w:val="restart"/>
            <w:tcBorders>
              <w:top w:val="nil"/>
              <w:left w:val="single" w:sz="4" w:space="0" w:color="auto"/>
              <w:right w:val="single" w:sz="4" w:space="0" w:color="auto"/>
            </w:tcBorders>
            <w:shd w:val="clear" w:color="auto" w:fill="auto"/>
            <w:vAlign w:val="center"/>
            <w:hideMark/>
          </w:tcPr>
          <w:p w:rsidR="0014502C" w:rsidRDefault="006125F2" w:rsidP="00AD5162">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第三章</w:t>
            </w:r>
          </w:p>
          <w:p w:rsidR="006125F2" w:rsidRPr="006A301D" w:rsidRDefault="0014502C" w:rsidP="00AD5162">
            <w:pPr>
              <w:widowControl/>
              <w:jc w:val="left"/>
              <w:rPr>
                <w:rFonts w:ascii="宋体" w:hAnsi="宋体" w:cs="宋体"/>
                <w:color w:val="000000" w:themeColor="text1"/>
                <w:kern w:val="0"/>
                <w:szCs w:val="21"/>
              </w:rPr>
            </w:pPr>
            <w:r w:rsidRPr="0014502C">
              <w:rPr>
                <w:rFonts w:ascii="宋体" w:hAnsi="宋体" w:cs="宋体" w:hint="eastAsia"/>
                <w:color w:val="000000" w:themeColor="text1"/>
                <w:kern w:val="0"/>
                <w:szCs w:val="21"/>
              </w:rPr>
              <w:t>矿山安全生产信息化</w:t>
            </w:r>
          </w:p>
        </w:tc>
        <w:tc>
          <w:tcPr>
            <w:tcW w:w="441" w:type="dxa"/>
            <w:tcBorders>
              <w:top w:val="nil"/>
              <w:left w:val="nil"/>
              <w:bottom w:val="single" w:sz="4" w:space="0" w:color="auto"/>
              <w:right w:val="single" w:sz="4" w:space="0" w:color="auto"/>
            </w:tcBorders>
            <w:shd w:val="clear" w:color="auto" w:fill="auto"/>
            <w:vAlign w:val="center"/>
            <w:hideMark/>
          </w:tcPr>
          <w:p w:rsidR="006125F2" w:rsidRPr="006A301D" w:rsidRDefault="006125F2"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6125F2" w:rsidRPr="001630EF" w:rsidRDefault="001630EF" w:rsidP="00402D98">
            <w:pPr>
              <w:widowControl/>
              <w:jc w:val="left"/>
              <w:rPr>
                <w:rFonts w:ascii="宋体" w:hAnsi="宋体" w:cs="宋体"/>
                <w:color w:val="000000" w:themeColor="text1"/>
                <w:kern w:val="0"/>
                <w:szCs w:val="21"/>
              </w:rPr>
            </w:pPr>
            <w:r w:rsidRPr="001630EF">
              <w:rPr>
                <w:rFonts w:ascii="宋体" w:hAnsi="宋体" w:cs="宋体" w:hint="eastAsia"/>
                <w:color w:val="000000" w:themeColor="text1"/>
                <w:kern w:val="0"/>
                <w:szCs w:val="21"/>
              </w:rPr>
              <w:t>矿山安全生产信息化的要求和内容</w:t>
            </w:r>
          </w:p>
        </w:tc>
        <w:tc>
          <w:tcPr>
            <w:tcW w:w="708" w:type="dxa"/>
            <w:vMerge w:val="restart"/>
            <w:tcBorders>
              <w:top w:val="nil"/>
              <w:left w:val="single" w:sz="4" w:space="0" w:color="auto"/>
              <w:right w:val="single" w:sz="4" w:space="0" w:color="auto"/>
            </w:tcBorders>
            <w:shd w:val="clear" w:color="auto" w:fill="auto"/>
            <w:noWrap/>
            <w:vAlign w:val="center"/>
            <w:hideMark/>
          </w:tcPr>
          <w:p w:rsidR="006125F2" w:rsidRPr="006A301D" w:rsidRDefault="004B35D3" w:rsidP="00402D98">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4</w:t>
            </w:r>
          </w:p>
        </w:tc>
        <w:tc>
          <w:tcPr>
            <w:tcW w:w="709" w:type="dxa"/>
            <w:vMerge w:val="restart"/>
            <w:tcBorders>
              <w:top w:val="nil"/>
              <w:left w:val="single" w:sz="4" w:space="0" w:color="auto"/>
              <w:right w:val="single" w:sz="4" w:space="0" w:color="auto"/>
            </w:tcBorders>
            <w:shd w:val="clear" w:color="auto" w:fill="auto"/>
            <w:vAlign w:val="center"/>
          </w:tcPr>
          <w:p w:rsidR="006125F2" w:rsidRPr="006A301D" w:rsidRDefault="006125F2" w:rsidP="00402D98">
            <w:pPr>
              <w:widowControl/>
              <w:jc w:val="center"/>
              <w:rPr>
                <w:rFonts w:ascii="宋体" w:hAnsi="宋体" w:cs="宋体"/>
                <w:color w:val="000000" w:themeColor="text1"/>
                <w:kern w:val="0"/>
                <w:szCs w:val="21"/>
              </w:rPr>
            </w:pPr>
          </w:p>
        </w:tc>
        <w:tc>
          <w:tcPr>
            <w:tcW w:w="709" w:type="dxa"/>
            <w:vMerge w:val="restart"/>
            <w:tcBorders>
              <w:top w:val="nil"/>
              <w:left w:val="single" w:sz="4" w:space="0" w:color="auto"/>
              <w:right w:val="single" w:sz="4" w:space="0" w:color="auto"/>
            </w:tcBorders>
            <w:shd w:val="clear" w:color="auto" w:fill="auto"/>
            <w:vAlign w:val="center"/>
          </w:tcPr>
          <w:p w:rsidR="006125F2" w:rsidRPr="006A301D" w:rsidRDefault="00B54A49"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r>
      <w:tr w:rsidR="0014502C" w:rsidRPr="006A301D" w:rsidTr="00B524DE">
        <w:trPr>
          <w:trHeight w:hRule="exact" w:val="531"/>
          <w:jc w:val="center"/>
        </w:trPr>
        <w:tc>
          <w:tcPr>
            <w:tcW w:w="426" w:type="dxa"/>
            <w:vMerge/>
            <w:tcBorders>
              <w:left w:val="single" w:sz="4" w:space="0" w:color="auto"/>
              <w:right w:val="single" w:sz="4" w:space="0" w:color="auto"/>
            </w:tcBorders>
            <w:vAlign w:val="center"/>
            <w:hideMark/>
          </w:tcPr>
          <w:p w:rsidR="0014502C" w:rsidRPr="006A301D" w:rsidRDefault="0014502C" w:rsidP="00402D98">
            <w:pPr>
              <w:widowControl/>
              <w:jc w:val="center"/>
              <w:rPr>
                <w:rFonts w:ascii="宋体" w:hAnsi="宋体" w:cs="宋体"/>
                <w:color w:val="000000" w:themeColor="text1"/>
                <w:kern w:val="0"/>
                <w:szCs w:val="21"/>
              </w:rPr>
            </w:pPr>
          </w:p>
        </w:tc>
        <w:tc>
          <w:tcPr>
            <w:tcW w:w="1135" w:type="dxa"/>
            <w:vMerge/>
            <w:tcBorders>
              <w:left w:val="single" w:sz="4" w:space="0" w:color="auto"/>
              <w:right w:val="single" w:sz="4" w:space="0" w:color="auto"/>
            </w:tcBorders>
            <w:vAlign w:val="center"/>
            <w:hideMark/>
          </w:tcPr>
          <w:p w:rsidR="0014502C" w:rsidRPr="006A301D" w:rsidRDefault="0014502C"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14502C" w:rsidRPr="006A301D" w:rsidRDefault="001630EF" w:rsidP="00402D98">
            <w:pPr>
              <w:widowControl/>
              <w:jc w:val="center"/>
              <w:rPr>
                <w:rFonts w:ascii="宋体" w:hAnsi="宋体" w:cs="宋体"/>
                <w:color w:val="000000" w:themeColor="text1"/>
                <w:kern w:val="0"/>
                <w:szCs w:val="21"/>
              </w:rPr>
            </w:pPr>
            <w:r>
              <w:rPr>
                <w:rFonts w:ascii="宋体" w:hAnsi="宋体" w:cs="宋体"/>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14502C" w:rsidRPr="001630EF" w:rsidRDefault="001630EF" w:rsidP="000C3410">
            <w:pPr>
              <w:widowControl/>
              <w:jc w:val="left"/>
              <w:rPr>
                <w:rFonts w:ascii="宋体" w:hAnsi="宋体" w:cs="宋体"/>
                <w:color w:val="000000" w:themeColor="text1"/>
                <w:kern w:val="0"/>
                <w:szCs w:val="21"/>
              </w:rPr>
            </w:pPr>
            <w:r w:rsidRPr="001630EF">
              <w:rPr>
                <w:rFonts w:ascii="宋体" w:hAnsi="宋体" w:cs="宋体" w:hint="eastAsia"/>
                <w:color w:val="000000" w:themeColor="text1"/>
                <w:kern w:val="0"/>
                <w:szCs w:val="21"/>
              </w:rPr>
              <w:t>煤矿安全生产六大系统介绍</w:t>
            </w:r>
          </w:p>
        </w:tc>
        <w:tc>
          <w:tcPr>
            <w:tcW w:w="708" w:type="dxa"/>
            <w:vMerge/>
            <w:tcBorders>
              <w:left w:val="single" w:sz="4" w:space="0" w:color="auto"/>
              <w:right w:val="single" w:sz="4" w:space="0" w:color="auto"/>
            </w:tcBorders>
            <w:vAlign w:val="center"/>
            <w:hideMark/>
          </w:tcPr>
          <w:p w:rsidR="0014502C" w:rsidRPr="006A301D" w:rsidRDefault="0014502C" w:rsidP="00402D98">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14502C" w:rsidRPr="006A301D" w:rsidRDefault="0014502C" w:rsidP="00402D98">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hideMark/>
          </w:tcPr>
          <w:p w:rsidR="0014502C" w:rsidRPr="006A301D" w:rsidRDefault="0014502C" w:rsidP="00402D98">
            <w:pPr>
              <w:widowControl/>
              <w:jc w:val="center"/>
              <w:rPr>
                <w:rFonts w:ascii="宋体" w:hAnsi="宋体" w:cs="宋体"/>
                <w:color w:val="000000" w:themeColor="text1"/>
                <w:kern w:val="0"/>
                <w:szCs w:val="21"/>
              </w:rPr>
            </w:pPr>
          </w:p>
        </w:tc>
      </w:tr>
      <w:tr w:rsidR="0014502C" w:rsidRPr="006A301D" w:rsidTr="00B524DE">
        <w:trPr>
          <w:trHeight w:hRule="exact" w:val="531"/>
          <w:jc w:val="center"/>
        </w:trPr>
        <w:tc>
          <w:tcPr>
            <w:tcW w:w="426" w:type="dxa"/>
            <w:vMerge/>
            <w:tcBorders>
              <w:left w:val="single" w:sz="4" w:space="0" w:color="auto"/>
              <w:bottom w:val="single" w:sz="4" w:space="0" w:color="000000"/>
              <w:right w:val="single" w:sz="4" w:space="0" w:color="auto"/>
            </w:tcBorders>
            <w:vAlign w:val="center"/>
          </w:tcPr>
          <w:p w:rsidR="0014502C" w:rsidRPr="006A301D" w:rsidRDefault="0014502C" w:rsidP="00402D98">
            <w:pPr>
              <w:widowControl/>
              <w:jc w:val="center"/>
              <w:rPr>
                <w:rFonts w:ascii="宋体" w:hAnsi="宋体" w:cs="宋体"/>
                <w:color w:val="000000" w:themeColor="text1"/>
                <w:kern w:val="0"/>
                <w:szCs w:val="21"/>
              </w:rPr>
            </w:pPr>
          </w:p>
        </w:tc>
        <w:tc>
          <w:tcPr>
            <w:tcW w:w="1135" w:type="dxa"/>
            <w:vMerge/>
            <w:tcBorders>
              <w:left w:val="single" w:sz="4" w:space="0" w:color="auto"/>
              <w:bottom w:val="single" w:sz="4" w:space="0" w:color="000000"/>
              <w:right w:val="single" w:sz="4" w:space="0" w:color="auto"/>
            </w:tcBorders>
            <w:vAlign w:val="center"/>
          </w:tcPr>
          <w:p w:rsidR="0014502C" w:rsidRPr="006A301D" w:rsidRDefault="0014502C"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14502C" w:rsidRPr="006A301D" w:rsidRDefault="001630EF" w:rsidP="00402D98">
            <w:pPr>
              <w:widowControl/>
              <w:jc w:val="center"/>
              <w:rPr>
                <w:rFonts w:ascii="宋体" w:hAnsi="宋体" w:cs="宋体"/>
                <w:color w:val="000000" w:themeColor="text1"/>
                <w:kern w:val="0"/>
                <w:szCs w:val="21"/>
              </w:rPr>
            </w:pPr>
            <w:r>
              <w:rPr>
                <w:rFonts w:ascii="宋体" w:hAnsi="宋体" w:cs="宋体"/>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tcPr>
          <w:p w:rsidR="0014502C" w:rsidRPr="006A301D" w:rsidRDefault="001630EF" w:rsidP="00402D98">
            <w:pPr>
              <w:widowControl/>
              <w:jc w:val="left"/>
              <w:rPr>
                <w:rFonts w:ascii="宋体" w:hAnsi="宋体" w:cs="宋体"/>
                <w:color w:val="000000" w:themeColor="text1"/>
                <w:kern w:val="0"/>
                <w:szCs w:val="21"/>
              </w:rPr>
            </w:pPr>
            <w:r w:rsidRPr="001630EF">
              <w:rPr>
                <w:rFonts w:ascii="宋体" w:hAnsi="宋体" w:cs="宋体" w:hint="eastAsia"/>
                <w:color w:val="000000" w:themeColor="text1"/>
                <w:kern w:val="0"/>
                <w:szCs w:val="21"/>
              </w:rPr>
              <w:t>通信联络系统</w:t>
            </w:r>
          </w:p>
        </w:tc>
        <w:tc>
          <w:tcPr>
            <w:tcW w:w="708" w:type="dxa"/>
            <w:vMerge/>
            <w:tcBorders>
              <w:left w:val="single" w:sz="4" w:space="0" w:color="auto"/>
              <w:bottom w:val="single" w:sz="4" w:space="0" w:color="000000"/>
              <w:right w:val="single" w:sz="4" w:space="0" w:color="auto"/>
            </w:tcBorders>
            <w:vAlign w:val="center"/>
          </w:tcPr>
          <w:p w:rsidR="0014502C" w:rsidRPr="006A301D" w:rsidRDefault="0014502C" w:rsidP="00402D98">
            <w:pPr>
              <w:widowControl/>
              <w:jc w:val="center"/>
              <w:rPr>
                <w:rFonts w:ascii="宋体" w:hAnsi="宋体" w:cs="宋体"/>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tcPr>
          <w:p w:rsidR="0014502C" w:rsidRPr="006A301D" w:rsidRDefault="0014502C" w:rsidP="00402D98">
            <w:pPr>
              <w:widowControl/>
              <w:jc w:val="center"/>
              <w:rPr>
                <w:rFonts w:ascii="宋体" w:hAnsi="宋体" w:cs="宋体"/>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tcPr>
          <w:p w:rsidR="0014502C" w:rsidRPr="006A301D" w:rsidRDefault="0014502C" w:rsidP="00402D98">
            <w:pPr>
              <w:widowControl/>
              <w:jc w:val="center"/>
              <w:rPr>
                <w:rFonts w:ascii="宋体" w:hAnsi="宋体" w:cs="宋体"/>
                <w:color w:val="000000" w:themeColor="text1"/>
                <w:kern w:val="0"/>
                <w:szCs w:val="21"/>
              </w:rPr>
            </w:pPr>
          </w:p>
        </w:tc>
      </w:tr>
      <w:tr w:rsidR="006136CC" w:rsidRPr="006A301D" w:rsidTr="008C149F">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hideMark/>
          </w:tcPr>
          <w:p w:rsidR="006136CC" w:rsidRPr="006A301D" w:rsidRDefault="006136CC"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lastRenderedPageBreak/>
              <w:t>5</w:t>
            </w:r>
          </w:p>
        </w:tc>
        <w:tc>
          <w:tcPr>
            <w:tcW w:w="1135" w:type="dxa"/>
            <w:vMerge w:val="restart"/>
            <w:tcBorders>
              <w:top w:val="nil"/>
              <w:left w:val="single" w:sz="4" w:space="0" w:color="auto"/>
              <w:right w:val="single" w:sz="4" w:space="0" w:color="auto"/>
            </w:tcBorders>
            <w:shd w:val="clear" w:color="auto" w:fill="auto"/>
            <w:vAlign w:val="center"/>
            <w:hideMark/>
          </w:tcPr>
          <w:p w:rsidR="006136CC" w:rsidRDefault="006136CC" w:rsidP="00AD5162">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第四章</w:t>
            </w:r>
          </w:p>
          <w:p w:rsidR="006136CC" w:rsidRPr="006A301D" w:rsidRDefault="006136CC" w:rsidP="00AD5162">
            <w:pPr>
              <w:widowControl/>
              <w:jc w:val="left"/>
              <w:rPr>
                <w:rFonts w:ascii="宋体" w:hAnsi="宋体" w:cs="宋体"/>
                <w:color w:val="000000" w:themeColor="text1"/>
                <w:kern w:val="0"/>
                <w:szCs w:val="21"/>
              </w:rPr>
            </w:pPr>
            <w:r w:rsidRPr="004B35D3">
              <w:rPr>
                <w:rFonts w:ascii="宋体" w:hAnsi="宋体" w:cs="宋体" w:hint="eastAsia"/>
                <w:color w:val="000000" w:themeColor="text1"/>
                <w:kern w:val="0"/>
                <w:szCs w:val="21"/>
              </w:rPr>
              <w:t>数字矿山及其可视化</w:t>
            </w:r>
          </w:p>
        </w:tc>
        <w:tc>
          <w:tcPr>
            <w:tcW w:w="441"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402D98">
            <w:pPr>
              <w:widowControl/>
              <w:jc w:val="center"/>
              <w:rPr>
                <w:rFonts w:ascii="宋体" w:hAnsi="宋体" w:cs="宋体"/>
                <w:color w:val="000000" w:themeColor="text1"/>
                <w:kern w:val="0"/>
                <w:szCs w:val="21"/>
              </w:rPr>
            </w:pPr>
            <w:r>
              <w:rPr>
                <w:rFonts w:ascii="宋体" w:hAnsi="宋体" w:cs="宋体"/>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402D98">
            <w:pPr>
              <w:widowControl/>
              <w:jc w:val="left"/>
              <w:rPr>
                <w:rFonts w:ascii="宋体" w:hAnsi="宋体" w:cs="宋体"/>
                <w:color w:val="000000" w:themeColor="text1"/>
                <w:kern w:val="0"/>
                <w:szCs w:val="21"/>
              </w:rPr>
            </w:pPr>
            <w:r w:rsidRPr="004B35D3">
              <w:rPr>
                <w:rFonts w:ascii="宋体" w:hAnsi="宋体" w:cs="宋体" w:hint="eastAsia"/>
                <w:color w:val="000000" w:themeColor="text1"/>
                <w:kern w:val="0"/>
                <w:szCs w:val="21"/>
              </w:rPr>
              <w:t>数字矿山的基本知识</w:t>
            </w:r>
          </w:p>
        </w:tc>
        <w:tc>
          <w:tcPr>
            <w:tcW w:w="708" w:type="dxa"/>
            <w:vMerge w:val="restart"/>
            <w:tcBorders>
              <w:top w:val="nil"/>
              <w:left w:val="single" w:sz="4" w:space="0" w:color="auto"/>
              <w:right w:val="single" w:sz="4" w:space="0" w:color="auto"/>
            </w:tcBorders>
            <w:shd w:val="clear" w:color="auto" w:fill="auto"/>
            <w:noWrap/>
            <w:vAlign w:val="center"/>
            <w:hideMark/>
          </w:tcPr>
          <w:p w:rsidR="006136CC" w:rsidRPr="006A301D" w:rsidRDefault="006136CC" w:rsidP="00402D98">
            <w:pPr>
              <w:widowControl/>
              <w:jc w:val="center"/>
              <w:rPr>
                <w:rFonts w:ascii="宋体" w:hAnsi="宋体" w:cs="宋体"/>
                <w:color w:val="000000" w:themeColor="text1"/>
                <w:kern w:val="0"/>
                <w:szCs w:val="21"/>
              </w:rPr>
            </w:pPr>
            <w:r>
              <w:rPr>
                <w:rFonts w:ascii="宋体" w:hAnsi="宋体" w:cs="宋体"/>
                <w:color w:val="000000" w:themeColor="text1"/>
                <w:kern w:val="0"/>
                <w:szCs w:val="21"/>
              </w:rPr>
              <w:t>2</w:t>
            </w:r>
          </w:p>
        </w:tc>
        <w:tc>
          <w:tcPr>
            <w:tcW w:w="709" w:type="dxa"/>
            <w:vMerge w:val="restart"/>
            <w:tcBorders>
              <w:top w:val="nil"/>
              <w:left w:val="single" w:sz="4" w:space="0" w:color="auto"/>
              <w:right w:val="single" w:sz="4" w:space="0" w:color="auto"/>
            </w:tcBorders>
            <w:shd w:val="clear" w:color="auto" w:fill="auto"/>
            <w:vAlign w:val="center"/>
          </w:tcPr>
          <w:p w:rsidR="006136CC" w:rsidRPr="006A301D" w:rsidRDefault="006136CC" w:rsidP="003A5456">
            <w:pPr>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709" w:type="dxa"/>
            <w:vMerge w:val="restart"/>
            <w:tcBorders>
              <w:top w:val="nil"/>
              <w:left w:val="single" w:sz="4" w:space="0" w:color="auto"/>
              <w:right w:val="single" w:sz="4" w:space="0" w:color="auto"/>
            </w:tcBorders>
            <w:shd w:val="clear" w:color="auto" w:fill="auto"/>
            <w:vAlign w:val="center"/>
            <w:hideMark/>
          </w:tcPr>
          <w:p w:rsidR="006136CC" w:rsidRPr="006A301D" w:rsidRDefault="006136CC" w:rsidP="00402D98">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1</w:t>
            </w:r>
          </w:p>
        </w:tc>
      </w:tr>
      <w:tr w:rsidR="006136CC" w:rsidRPr="006A301D" w:rsidTr="008C149F">
        <w:trPr>
          <w:trHeight w:hRule="exact" w:val="397"/>
          <w:jc w:val="center"/>
        </w:trPr>
        <w:tc>
          <w:tcPr>
            <w:tcW w:w="426" w:type="dxa"/>
            <w:vMerge/>
            <w:tcBorders>
              <w:left w:val="single" w:sz="4" w:space="0" w:color="auto"/>
              <w:right w:val="single" w:sz="4" w:space="0" w:color="auto"/>
            </w:tcBorders>
            <w:vAlign w:val="center"/>
            <w:hideMark/>
          </w:tcPr>
          <w:p w:rsidR="006136CC" w:rsidRPr="006A301D" w:rsidRDefault="006136CC" w:rsidP="00402D98">
            <w:pPr>
              <w:widowControl/>
              <w:jc w:val="center"/>
              <w:rPr>
                <w:rFonts w:ascii="宋体" w:hAnsi="宋体" w:cs="宋体"/>
                <w:color w:val="000000" w:themeColor="text1"/>
                <w:kern w:val="0"/>
                <w:szCs w:val="21"/>
              </w:rPr>
            </w:pPr>
          </w:p>
        </w:tc>
        <w:tc>
          <w:tcPr>
            <w:tcW w:w="1135" w:type="dxa"/>
            <w:vMerge/>
            <w:tcBorders>
              <w:left w:val="single" w:sz="4" w:space="0" w:color="auto"/>
              <w:right w:val="single" w:sz="4" w:space="0" w:color="auto"/>
            </w:tcBorders>
            <w:vAlign w:val="center"/>
            <w:hideMark/>
          </w:tcPr>
          <w:p w:rsidR="006136CC" w:rsidRPr="006A301D" w:rsidRDefault="006136CC"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402D98">
            <w:pPr>
              <w:widowControl/>
              <w:jc w:val="center"/>
              <w:rPr>
                <w:rFonts w:ascii="宋体" w:hAnsi="宋体" w:cs="宋体"/>
                <w:color w:val="000000" w:themeColor="text1"/>
                <w:kern w:val="0"/>
                <w:szCs w:val="21"/>
              </w:rPr>
            </w:pPr>
            <w:r>
              <w:rPr>
                <w:rFonts w:ascii="宋体" w:hAnsi="宋体" w:cs="宋体"/>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402D98">
            <w:pPr>
              <w:widowControl/>
              <w:jc w:val="left"/>
              <w:rPr>
                <w:rFonts w:ascii="宋体" w:hAnsi="宋体" w:cs="宋体"/>
                <w:color w:val="000000" w:themeColor="text1"/>
                <w:kern w:val="0"/>
                <w:szCs w:val="21"/>
              </w:rPr>
            </w:pPr>
            <w:r w:rsidRPr="004B35D3">
              <w:rPr>
                <w:rFonts w:ascii="宋体" w:hAnsi="宋体" w:cs="宋体" w:hint="eastAsia"/>
                <w:color w:val="000000" w:themeColor="text1"/>
                <w:kern w:val="0"/>
                <w:szCs w:val="21"/>
              </w:rPr>
              <w:t>数字矿山的信息获取与三维建模</w:t>
            </w:r>
          </w:p>
        </w:tc>
        <w:tc>
          <w:tcPr>
            <w:tcW w:w="708" w:type="dxa"/>
            <w:vMerge/>
            <w:tcBorders>
              <w:left w:val="single" w:sz="4" w:space="0" w:color="auto"/>
              <w:right w:val="single" w:sz="4" w:space="0" w:color="auto"/>
            </w:tcBorders>
            <w:vAlign w:val="center"/>
            <w:hideMark/>
          </w:tcPr>
          <w:p w:rsidR="006136CC" w:rsidRPr="006A301D" w:rsidRDefault="006136CC" w:rsidP="00402D98">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6136CC" w:rsidRPr="006A301D" w:rsidRDefault="006136CC" w:rsidP="003A5456">
            <w:pPr>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hideMark/>
          </w:tcPr>
          <w:p w:rsidR="006136CC" w:rsidRPr="006A301D" w:rsidRDefault="006136CC" w:rsidP="00402D98">
            <w:pPr>
              <w:widowControl/>
              <w:jc w:val="center"/>
              <w:rPr>
                <w:rFonts w:ascii="宋体" w:hAnsi="宋体" w:cs="宋体"/>
                <w:color w:val="000000" w:themeColor="text1"/>
                <w:kern w:val="0"/>
                <w:szCs w:val="21"/>
              </w:rPr>
            </w:pPr>
          </w:p>
        </w:tc>
      </w:tr>
      <w:tr w:rsidR="006136CC" w:rsidRPr="006A301D" w:rsidTr="008C149F">
        <w:trPr>
          <w:trHeight w:hRule="exact" w:val="397"/>
          <w:jc w:val="center"/>
        </w:trPr>
        <w:tc>
          <w:tcPr>
            <w:tcW w:w="426" w:type="dxa"/>
            <w:vMerge/>
            <w:tcBorders>
              <w:left w:val="single" w:sz="4" w:space="0" w:color="auto"/>
              <w:right w:val="single" w:sz="4" w:space="0" w:color="auto"/>
            </w:tcBorders>
            <w:vAlign w:val="center"/>
            <w:hideMark/>
          </w:tcPr>
          <w:p w:rsidR="006136CC" w:rsidRPr="006A301D" w:rsidRDefault="006136CC" w:rsidP="00402D98">
            <w:pPr>
              <w:widowControl/>
              <w:jc w:val="center"/>
              <w:rPr>
                <w:rFonts w:ascii="宋体" w:hAnsi="宋体" w:cs="宋体"/>
                <w:color w:val="000000" w:themeColor="text1"/>
                <w:kern w:val="0"/>
                <w:szCs w:val="21"/>
              </w:rPr>
            </w:pPr>
          </w:p>
        </w:tc>
        <w:tc>
          <w:tcPr>
            <w:tcW w:w="1135" w:type="dxa"/>
            <w:vMerge/>
            <w:tcBorders>
              <w:left w:val="single" w:sz="4" w:space="0" w:color="auto"/>
              <w:right w:val="single" w:sz="4" w:space="0" w:color="auto"/>
            </w:tcBorders>
            <w:vAlign w:val="center"/>
            <w:hideMark/>
          </w:tcPr>
          <w:p w:rsidR="006136CC" w:rsidRPr="006A301D" w:rsidRDefault="006136CC" w:rsidP="00402D98">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402D98">
            <w:pPr>
              <w:widowControl/>
              <w:jc w:val="center"/>
              <w:rPr>
                <w:rFonts w:ascii="宋体" w:hAnsi="宋体" w:cs="宋体"/>
                <w:color w:val="000000" w:themeColor="text1"/>
                <w:kern w:val="0"/>
                <w:szCs w:val="21"/>
              </w:rPr>
            </w:pPr>
            <w:r>
              <w:rPr>
                <w:rFonts w:ascii="宋体" w:hAnsi="宋体" w:cs="宋体"/>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402D98">
            <w:pPr>
              <w:widowControl/>
              <w:jc w:val="left"/>
              <w:rPr>
                <w:rFonts w:ascii="宋体" w:hAnsi="宋体" w:cs="宋体"/>
                <w:color w:val="000000" w:themeColor="text1"/>
                <w:kern w:val="0"/>
                <w:szCs w:val="21"/>
              </w:rPr>
            </w:pPr>
            <w:r w:rsidRPr="004B35D3">
              <w:rPr>
                <w:rFonts w:ascii="宋体" w:hAnsi="宋体" w:cs="宋体" w:hint="eastAsia"/>
                <w:color w:val="000000" w:themeColor="text1"/>
                <w:kern w:val="0"/>
                <w:szCs w:val="21"/>
              </w:rPr>
              <w:t>常用的数字矿山建模软件介绍</w:t>
            </w:r>
          </w:p>
        </w:tc>
        <w:tc>
          <w:tcPr>
            <w:tcW w:w="708" w:type="dxa"/>
            <w:vMerge/>
            <w:tcBorders>
              <w:left w:val="single" w:sz="4" w:space="0" w:color="auto"/>
              <w:right w:val="single" w:sz="4" w:space="0" w:color="auto"/>
            </w:tcBorders>
            <w:vAlign w:val="center"/>
            <w:hideMark/>
          </w:tcPr>
          <w:p w:rsidR="006136CC" w:rsidRPr="006A301D" w:rsidRDefault="006136CC" w:rsidP="00402D98">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6136CC" w:rsidRPr="006A301D" w:rsidRDefault="006136CC" w:rsidP="003A5456">
            <w:pPr>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hideMark/>
          </w:tcPr>
          <w:p w:rsidR="006136CC" w:rsidRPr="006A301D" w:rsidRDefault="006136CC" w:rsidP="00402D98">
            <w:pPr>
              <w:widowControl/>
              <w:jc w:val="center"/>
              <w:rPr>
                <w:rFonts w:ascii="宋体" w:hAnsi="宋体" w:cs="宋体"/>
                <w:color w:val="000000" w:themeColor="text1"/>
                <w:kern w:val="0"/>
                <w:szCs w:val="21"/>
              </w:rPr>
            </w:pPr>
          </w:p>
        </w:tc>
      </w:tr>
      <w:tr w:rsidR="006136CC" w:rsidRPr="006A301D" w:rsidTr="004B35D3">
        <w:trPr>
          <w:trHeight w:hRule="exact" w:val="369"/>
          <w:jc w:val="center"/>
        </w:trPr>
        <w:tc>
          <w:tcPr>
            <w:tcW w:w="426" w:type="dxa"/>
            <w:vMerge/>
            <w:tcBorders>
              <w:left w:val="single" w:sz="4" w:space="0" w:color="auto"/>
              <w:right w:val="single" w:sz="4" w:space="0" w:color="auto"/>
            </w:tcBorders>
            <w:vAlign w:val="center"/>
          </w:tcPr>
          <w:p w:rsidR="006136CC" w:rsidRPr="006A301D" w:rsidRDefault="006136CC" w:rsidP="00F9745D">
            <w:pPr>
              <w:widowControl/>
              <w:jc w:val="center"/>
              <w:rPr>
                <w:rFonts w:ascii="宋体" w:hAnsi="宋体" w:cs="宋体"/>
                <w:color w:val="000000" w:themeColor="text1"/>
                <w:kern w:val="0"/>
                <w:szCs w:val="21"/>
              </w:rPr>
            </w:pPr>
          </w:p>
        </w:tc>
        <w:tc>
          <w:tcPr>
            <w:tcW w:w="1135" w:type="dxa"/>
            <w:vMerge/>
            <w:tcBorders>
              <w:left w:val="single" w:sz="4" w:space="0" w:color="auto"/>
              <w:right w:val="single" w:sz="4" w:space="0" w:color="auto"/>
            </w:tcBorders>
            <w:vAlign w:val="center"/>
          </w:tcPr>
          <w:p w:rsidR="006136CC" w:rsidRPr="006A301D" w:rsidRDefault="006136CC"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6136CC" w:rsidRPr="006A301D" w:rsidRDefault="006136CC" w:rsidP="003A5456">
            <w:pPr>
              <w:widowControl/>
              <w:jc w:val="center"/>
              <w:rPr>
                <w:rFonts w:ascii="宋体" w:hAnsi="宋体" w:cs="宋体"/>
                <w:color w:val="000000" w:themeColor="text1"/>
                <w:kern w:val="0"/>
                <w:szCs w:val="21"/>
              </w:rPr>
            </w:pPr>
            <w:r>
              <w:rPr>
                <w:rFonts w:ascii="宋体" w:hAnsi="宋体" w:cs="宋体"/>
                <w:color w:val="000000" w:themeColor="text1"/>
                <w:kern w:val="0"/>
                <w:szCs w:val="21"/>
              </w:rPr>
              <w:t>4</w:t>
            </w:r>
          </w:p>
        </w:tc>
        <w:tc>
          <w:tcPr>
            <w:tcW w:w="4377" w:type="dxa"/>
            <w:tcBorders>
              <w:top w:val="nil"/>
              <w:left w:val="nil"/>
              <w:bottom w:val="single" w:sz="4" w:space="0" w:color="auto"/>
              <w:right w:val="single" w:sz="4" w:space="0" w:color="auto"/>
            </w:tcBorders>
            <w:shd w:val="clear" w:color="auto" w:fill="auto"/>
            <w:vAlign w:val="center"/>
          </w:tcPr>
          <w:p w:rsidR="006136CC" w:rsidRPr="004B35D3" w:rsidRDefault="006136CC" w:rsidP="003A5456">
            <w:pPr>
              <w:widowControl/>
              <w:jc w:val="left"/>
              <w:rPr>
                <w:rFonts w:ascii="宋体" w:hAnsi="宋体" w:cs="宋体"/>
                <w:color w:val="000000" w:themeColor="text1"/>
                <w:kern w:val="0"/>
                <w:szCs w:val="21"/>
              </w:rPr>
            </w:pPr>
            <w:r w:rsidRPr="004B35D3">
              <w:rPr>
                <w:rFonts w:ascii="宋体" w:hAnsi="宋体" w:cs="宋体" w:hint="eastAsia"/>
                <w:color w:val="000000" w:themeColor="text1"/>
                <w:kern w:val="0"/>
                <w:szCs w:val="21"/>
              </w:rPr>
              <w:t>虚拟现实技术在数字矿山中的应用</w:t>
            </w:r>
          </w:p>
        </w:tc>
        <w:tc>
          <w:tcPr>
            <w:tcW w:w="708" w:type="dxa"/>
            <w:vMerge/>
            <w:tcBorders>
              <w:left w:val="single" w:sz="4" w:space="0" w:color="auto"/>
              <w:right w:val="single" w:sz="4" w:space="0" w:color="auto"/>
            </w:tcBorders>
            <w:vAlign w:val="center"/>
          </w:tcPr>
          <w:p w:rsidR="006136CC" w:rsidRPr="006A301D" w:rsidRDefault="006136CC" w:rsidP="003A5456">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6136CC" w:rsidRPr="006A301D" w:rsidRDefault="006136CC" w:rsidP="003A5456">
            <w:pPr>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6136CC" w:rsidRPr="006A301D" w:rsidRDefault="006136CC" w:rsidP="003A5456">
            <w:pPr>
              <w:widowControl/>
              <w:jc w:val="center"/>
              <w:rPr>
                <w:rFonts w:ascii="宋体" w:hAnsi="宋体" w:cs="宋体"/>
                <w:color w:val="000000" w:themeColor="text1"/>
                <w:kern w:val="0"/>
                <w:szCs w:val="21"/>
              </w:rPr>
            </w:pPr>
          </w:p>
        </w:tc>
      </w:tr>
      <w:tr w:rsidR="006136CC" w:rsidRPr="006A301D" w:rsidTr="007003A2">
        <w:trPr>
          <w:trHeight w:hRule="exact" w:val="330"/>
          <w:jc w:val="center"/>
        </w:trPr>
        <w:tc>
          <w:tcPr>
            <w:tcW w:w="426" w:type="dxa"/>
            <w:vMerge/>
            <w:tcBorders>
              <w:left w:val="single" w:sz="4" w:space="0" w:color="auto"/>
              <w:bottom w:val="single" w:sz="4" w:space="0" w:color="000000"/>
              <w:right w:val="single" w:sz="4" w:space="0" w:color="auto"/>
            </w:tcBorders>
            <w:vAlign w:val="center"/>
          </w:tcPr>
          <w:p w:rsidR="006136CC" w:rsidRPr="006A301D" w:rsidRDefault="006136CC" w:rsidP="00F9745D">
            <w:pPr>
              <w:widowControl/>
              <w:jc w:val="center"/>
              <w:rPr>
                <w:rFonts w:ascii="宋体" w:hAnsi="宋体" w:cs="宋体"/>
                <w:color w:val="000000" w:themeColor="text1"/>
                <w:kern w:val="0"/>
                <w:szCs w:val="21"/>
              </w:rPr>
            </w:pPr>
          </w:p>
        </w:tc>
        <w:tc>
          <w:tcPr>
            <w:tcW w:w="1135" w:type="dxa"/>
            <w:vMerge/>
            <w:tcBorders>
              <w:left w:val="single" w:sz="4" w:space="0" w:color="auto"/>
              <w:bottom w:val="single" w:sz="4" w:space="0" w:color="000000"/>
              <w:right w:val="single" w:sz="4" w:space="0" w:color="auto"/>
            </w:tcBorders>
            <w:vAlign w:val="center"/>
          </w:tcPr>
          <w:p w:rsidR="006136CC" w:rsidRPr="006A301D" w:rsidRDefault="006136CC" w:rsidP="004B39E1">
            <w:pPr>
              <w:widowControl/>
              <w:jc w:val="left"/>
              <w:rPr>
                <w:rFonts w:ascii="宋体" w:hAnsi="宋体" w:cs="宋体"/>
                <w:color w:val="000000" w:themeColor="text1"/>
                <w:kern w:val="0"/>
                <w:szCs w:val="21"/>
              </w:rPr>
            </w:pPr>
          </w:p>
        </w:tc>
        <w:tc>
          <w:tcPr>
            <w:tcW w:w="441" w:type="dxa"/>
            <w:tcBorders>
              <w:top w:val="single" w:sz="4" w:space="0" w:color="auto"/>
              <w:left w:val="nil"/>
              <w:bottom w:val="single" w:sz="4" w:space="0" w:color="auto"/>
              <w:right w:val="single" w:sz="4" w:space="0" w:color="auto"/>
            </w:tcBorders>
            <w:shd w:val="clear" w:color="auto" w:fill="auto"/>
            <w:vAlign w:val="center"/>
          </w:tcPr>
          <w:p w:rsidR="006136CC" w:rsidRDefault="006136CC" w:rsidP="003A5456">
            <w:pPr>
              <w:jc w:val="center"/>
              <w:rPr>
                <w:rFonts w:ascii="宋体" w:hAnsi="宋体" w:cs="宋体"/>
                <w:color w:val="000000" w:themeColor="text1"/>
                <w:kern w:val="0"/>
                <w:szCs w:val="21"/>
              </w:rPr>
            </w:pPr>
            <w:r>
              <w:rPr>
                <w:rFonts w:ascii="宋体" w:hAnsi="宋体" w:cs="宋体" w:hint="eastAsia"/>
                <w:color w:val="000000" w:themeColor="text1"/>
                <w:kern w:val="0"/>
                <w:szCs w:val="21"/>
              </w:rPr>
              <w:t>5</w:t>
            </w:r>
          </w:p>
        </w:tc>
        <w:tc>
          <w:tcPr>
            <w:tcW w:w="4377" w:type="dxa"/>
            <w:tcBorders>
              <w:top w:val="single" w:sz="4" w:space="0" w:color="auto"/>
              <w:left w:val="nil"/>
              <w:bottom w:val="single" w:sz="4" w:space="0" w:color="auto"/>
              <w:right w:val="single" w:sz="4" w:space="0" w:color="auto"/>
            </w:tcBorders>
            <w:shd w:val="clear" w:color="auto" w:fill="auto"/>
            <w:vAlign w:val="center"/>
          </w:tcPr>
          <w:p w:rsidR="006136CC" w:rsidRPr="004B35D3" w:rsidRDefault="006136CC" w:rsidP="003A5456">
            <w:pPr>
              <w:jc w:val="left"/>
              <w:rPr>
                <w:rFonts w:ascii="宋体" w:hAnsi="宋体" w:cs="宋体"/>
                <w:color w:val="000000" w:themeColor="text1"/>
                <w:kern w:val="0"/>
                <w:szCs w:val="21"/>
              </w:rPr>
            </w:pPr>
            <w:r w:rsidRPr="004B35D3">
              <w:rPr>
                <w:rFonts w:ascii="宋体" w:hAnsi="宋体" w:cs="宋体" w:hint="eastAsia"/>
                <w:color w:val="000000" w:themeColor="text1"/>
                <w:kern w:val="0"/>
                <w:szCs w:val="21"/>
              </w:rPr>
              <w:t>典型数字矿山系统</w:t>
            </w:r>
          </w:p>
        </w:tc>
        <w:tc>
          <w:tcPr>
            <w:tcW w:w="708" w:type="dxa"/>
            <w:vMerge/>
            <w:tcBorders>
              <w:left w:val="single" w:sz="4" w:space="0" w:color="auto"/>
              <w:right w:val="single" w:sz="4" w:space="0" w:color="auto"/>
            </w:tcBorders>
            <w:vAlign w:val="center"/>
          </w:tcPr>
          <w:p w:rsidR="006136CC" w:rsidRPr="006A301D" w:rsidRDefault="006136CC" w:rsidP="003A5456">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6136CC" w:rsidRPr="006A301D" w:rsidRDefault="006136CC" w:rsidP="003A5456">
            <w:pPr>
              <w:jc w:val="center"/>
              <w:rPr>
                <w:rFonts w:ascii="宋体" w:hAnsi="宋体" w:cs="宋体"/>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tcPr>
          <w:p w:rsidR="006136CC" w:rsidRPr="006A301D" w:rsidRDefault="006136CC" w:rsidP="003A5456">
            <w:pPr>
              <w:widowControl/>
              <w:jc w:val="center"/>
              <w:rPr>
                <w:rFonts w:ascii="宋体" w:hAnsi="宋体" w:cs="宋体"/>
                <w:color w:val="000000" w:themeColor="text1"/>
                <w:kern w:val="0"/>
                <w:szCs w:val="21"/>
              </w:rPr>
            </w:pPr>
          </w:p>
        </w:tc>
      </w:tr>
      <w:tr w:rsidR="006136CC" w:rsidRPr="006A301D" w:rsidTr="007003A2">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36CC" w:rsidRPr="006A301D" w:rsidRDefault="006136CC"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36CC" w:rsidRPr="006A301D" w:rsidRDefault="006136CC"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3A5456">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F311D6">
            <w:pPr>
              <w:widowControl/>
              <w:jc w:val="left"/>
              <w:rPr>
                <w:rFonts w:ascii="宋体" w:hAnsi="宋体" w:cs="宋体"/>
                <w:color w:val="000000" w:themeColor="text1"/>
                <w:kern w:val="0"/>
                <w:szCs w:val="21"/>
              </w:rPr>
            </w:pPr>
            <w:r w:rsidRPr="006136CC">
              <w:rPr>
                <w:rFonts w:ascii="宋体" w:hAnsi="宋体" w:cs="宋体" w:hint="eastAsia"/>
                <w:color w:val="000000" w:themeColor="text1"/>
                <w:kern w:val="0"/>
                <w:szCs w:val="21"/>
              </w:rPr>
              <w:t>智慧矿山建设</w:t>
            </w:r>
          </w:p>
        </w:tc>
        <w:tc>
          <w:tcPr>
            <w:tcW w:w="708" w:type="dxa"/>
            <w:vMerge/>
            <w:tcBorders>
              <w:left w:val="single" w:sz="4" w:space="0" w:color="auto"/>
              <w:right w:val="single" w:sz="4" w:space="0" w:color="auto"/>
            </w:tcBorders>
            <w:vAlign w:val="center"/>
            <w:hideMark/>
          </w:tcPr>
          <w:p w:rsidR="006136CC" w:rsidRPr="006A301D" w:rsidRDefault="006136CC" w:rsidP="003A5456">
            <w:pPr>
              <w:widowControl/>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6136CC" w:rsidRPr="006A301D" w:rsidRDefault="006136CC" w:rsidP="003A5456">
            <w:pPr>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36CC" w:rsidRPr="006A301D" w:rsidRDefault="006136CC" w:rsidP="003A5456">
            <w:pPr>
              <w:widowControl/>
              <w:jc w:val="center"/>
              <w:rPr>
                <w:rFonts w:ascii="宋体" w:hAnsi="宋体" w:cs="宋体"/>
                <w:color w:val="000000" w:themeColor="text1"/>
                <w:kern w:val="0"/>
                <w:szCs w:val="21"/>
              </w:rPr>
            </w:pPr>
          </w:p>
        </w:tc>
      </w:tr>
      <w:tr w:rsidR="006136CC" w:rsidRPr="006A301D" w:rsidTr="006136CC">
        <w:trPr>
          <w:trHeight w:val="520"/>
          <w:jc w:val="center"/>
        </w:trPr>
        <w:tc>
          <w:tcPr>
            <w:tcW w:w="426" w:type="dxa"/>
            <w:vMerge/>
            <w:tcBorders>
              <w:top w:val="nil"/>
              <w:left w:val="single" w:sz="4" w:space="0" w:color="auto"/>
              <w:bottom w:val="single" w:sz="4" w:space="0" w:color="000000"/>
              <w:right w:val="single" w:sz="4" w:space="0" w:color="auto"/>
            </w:tcBorders>
            <w:vAlign w:val="center"/>
            <w:hideMark/>
          </w:tcPr>
          <w:p w:rsidR="006136CC" w:rsidRPr="006A301D" w:rsidRDefault="006136CC" w:rsidP="00F9745D">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36CC" w:rsidRPr="006A301D" w:rsidRDefault="006136CC" w:rsidP="004B39E1">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6136CC">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4</w:t>
            </w:r>
          </w:p>
        </w:tc>
        <w:tc>
          <w:tcPr>
            <w:tcW w:w="4377"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6136CC">
            <w:pPr>
              <w:widowControl/>
              <w:jc w:val="left"/>
              <w:rPr>
                <w:rFonts w:ascii="宋体" w:hAnsi="宋体" w:cs="宋体"/>
                <w:color w:val="000000" w:themeColor="text1"/>
                <w:kern w:val="0"/>
                <w:szCs w:val="21"/>
              </w:rPr>
            </w:pPr>
            <w:r w:rsidRPr="006136CC">
              <w:rPr>
                <w:rFonts w:ascii="宋体" w:hAnsi="宋体" w:cs="宋体" w:hint="eastAsia"/>
                <w:color w:val="000000" w:themeColor="text1"/>
                <w:kern w:val="0"/>
                <w:szCs w:val="21"/>
              </w:rPr>
              <w:t>智慧矿山典型应用示范</w:t>
            </w:r>
          </w:p>
        </w:tc>
        <w:tc>
          <w:tcPr>
            <w:tcW w:w="708" w:type="dxa"/>
            <w:vMerge/>
            <w:tcBorders>
              <w:left w:val="single" w:sz="4" w:space="0" w:color="auto"/>
              <w:bottom w:val="single" w:sz="4" w:space="0" w:color="auto"/>
              <w:right w:val="single" w:sz="4" w:space="0" w:color="auto"/>
            </w:tcBorders>
            <w:vAlign w:val="center"/>
            <w:hideMark/>
          </w:tcPr>
          <w:p w:rsidR="006136CC" w:rsidRPr="006A301D" w:rsidRDefault="006136CC" w:rsidP="003A5456">
            <w:pPr>
              <w:widowControl/>
              <w:jc w:val="center"/>
              <w:rPr>
                <w:rFonts w:ascii="宋体" w:hAnsi="宋体" w:cs="宋体"/>
                <w:color w:val="000000" w:themeColor="text1"/>
                <w:kern w:val="0"/>
                <w:szCs w:val="21"/>
              </w:rPr>
            </w:pPr>
          </w:p>
        </w:tc>
        <w:tc>
          <w:tcPr>
            <w:tcW w:w="709" w:type="dxa"/>
            <w:vMerge/>
            <w:tcBorders>
              <w:left w:val="single" w:sz="4" w:space="0" w:color="auto"/>
              <w:bottom w:val="single" w:sz="4" w:space="0" w:color="auto"/>
              <w:right w:val="single" w:sz="4" w:space="0" w:color="auto"/>
            </w:tcBorders>
            <w:vAlign w:val="center"/>
          </w:tcPr>
          <w:p w:rsidR="006136CC" w:rsidRPr="006A301D" w:rsidRDefault="006136CC" w:rsidP="003A5456">
            <w:pPr>
              <w:jc w:val="center"/>
              <w:rPr>
                <w:rFonts w:ascii="宋体" w:hAnsi="宋体" w:cs="宋体"/>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6136CC" w:rsidRPr="006A301D" w:rsidRDefault="006136CC" w:rsidP="003A5456">
            <w:pPr>
              <w:widowControl/>
              <w:jc w:val="center"/>
              <w:rPr>
                <w:rFonts w:ascii="宋体" w:hAnsi="宋体" w:cs="宋体"/>
                <w:color w:val="000000" w:themeColor="text1"/>
                <w:kern w:val="0"/>
                <w:szCs w:val="21"/>
              </w:rPr>
            </w:pPr>
          </w:p>
        </w:tc>
      </w:tr>
      <w:tr w:rsidR="006136CC" w:rsidRPr="006A301D" w:rsidTr="007B5EF0">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36CC" w:rsidRPr="006A301D" w:rsidRDefault="006136CC" w:rsidP="006136CC">
            <w:pPr>
              <w:widowControl/>
              <w:jc w:val="center"/>
              <w:rPr>
                <w:rFonts w:ascii="宋体" w:hAnsi="宋体" w:cs="宋体"/>
                <w:color w:val="000000" w:themeColor="text1"/>
                <w:kern w:val="0"/>
                <w:szCs w:val="21"/>
              </w:rPr>
            </w:pPr>
            <w:r>
              <w:rPr>
                <w:rFonts w:ascii="宋体" w:hAnsi="宋体" w:cs="宋体"/>
                <w:color w:val="000000" w:themeColor="text1"/>
                <w:kern w:val="0"/>
                <w:szCs w:val="21"/>
              </w:rPr>
              <w:t>6</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6136CC" w:rsidRDefault="006136CC" w:rsidP="006136CC">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第五章</w:t>
            </w:r>
          </w:p>
          <w:p w:rsidR="006136CC" w:rsidRPr="006A301D" w:rsidRDefault="006136CC" w:rsidP="006136CC">
            <w:pPr>
              <w:widowControl/>
              <w:jc w:val="left"/>
              <w:rPr>
                <w:rFonts w:ascii="宋体" w:hAnsi="宋体" w:cs="宋体"/>
                <w:color w:val="000000" w:themeColor="text1"/>
                <w:kern w:val="0"/>
                <w:szCs w:val="21"/>
              </w:rPr>
            </w:pPr>
            <w:r w:rsidRPr="006136CC">
              <w:rPr>
                <w:rFonts w:ascii="宋体" w:hAnsi="宋体" w:cs="宋体" w:hint="eastAsia"/>
                <w:color w:val="000000" w:themeColor="text1"/>
                <w:kern w:val="0"/>
                <w:szCs w:val="21"/>
              </w:rPr>
              <w:t>智慧矿山</w:t>
            </w:r>
          </w:p>
        </w:tc>
        <w:tc>
          <w:tcPr>
            <w:tcW w:w="441"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6136CC">
            <w:pPr>
              <w:widowControl/>
              <w:jc w:val="center"/>
              <w:rPr>
                <w:rFonts w:ascii="宋体" w:hAnsi="宋体" w:cs="宋体"/>
                <w:color w:val="000000" w:themeColor="text1"/>
                <w:kern w:val="0"/>
                <w:szCs w:val="21"/>
              </w:rPr>
            </w:pPr>
            <w:r>
              <w:rPr>
                <w:rFonts w:ascii="宋体" w:hAnsi="宋体" w:cs="宋体"/>
                <w:color w:val="000000" w:themeColor="text1"/>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6136CC">
            <w:pPr>
              <w:widowControl/>
              <w:jc w:val="left"/>
              <w:rPr>
                <w:rFonts w:ascii="宋体" w:hAnsi="宋体" w:cs="宋体"/>
                <w:color w:val="000000" w:themeColor="text1"/>
                <w:kern w:val="0"/>
                <w:szCs w:val="21"/>
              </w:rPr>
            </w:pPr>
            <w:r w:rsidRPr="006136CC">
              <w:rPr>
                <w:rFonts w:ascii="宋体" w:hAnsi="宋体" w:cs="宋体" w:hint="eastAsia"/>
                <w:color w:val="000000" w:themeColor="text1"/>
                <w:kern w:val="0"/>
                <w:szCs w:val="21"/>
              </w:rPr>
              <w:t>智慧矿山的概念提出</w:t>
            </w:r>
          </w:p>
        </w:tc>
        <w:tc>
          <w:tcPr>
            <w:tcW w:w="708" w:type="dxa"/>
            <w:vMerge w:val="restart"/>
            <w:tcBorders>
              <w:top w:val="single" w:sz="4" w:space="0" w:color="auto"/>
              <w:left w:val="single" w:sz="4" w:space="0" w:color="auto"/>
              <w:right w:val="single" w:sz="4" w:space="0" w:color="auto"/>
            </w:tcBorders>
            <w:shd w:val="clear" w:color="auto" w:fill="auto"/>
            <w:noWrap/>
            <w:vAlign w:val="center"/>
            <w:hideMark/>
          </w:tcPr>
          <w:p w:rsidR="006136CC" w:rsidRPr="006A301D" w:rsidRDefault="006136CC" w:rsidP="006136CC">
            <w:pPr>
              <w:widowControl/>
              <w:jc w:val="center"/>
              <w:rPr>
                <w:rFonts w:ascii="宋体" w:hAnsi="宋体" w:cs="宋体"/>
                <w:color w:val="000000" w:themeColor="text1"/>
                <w:kern w:val="0"/>
                <w:szCs w:val="21"/>
              </w:rPr>
            </w:pPr>
            <w:r>
              <w:rPr>
                <w:rFonts w:ascii="宋体" w:hAnsi="宋体" w:cs="宋体"/>
                <w:color w:val="000000" w:themeColor="text1"/>
                <w:kern w:val="0"/>
                <w:szCs w:val="21"/>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6136CC" w:rsidRPr="006A301D" w:rsidRDefault="006136CC" w:rsidP="006136CC">
            <w:pPr>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c>
          <w:tcPr>
            <w:tcW w:w="709" w:type="dxa"/>
            <w:vMerge w:val="restart"/>
            <w:tcBorders>
              <w:top w:val="nil"/>
              <w:left w:val="single" w:sz="4" w:space="0" w:color="auto"/>
              <w:right w:val="single" w:sz="4" w:space="0" w:color="auto"/>
            </w:tcBorders>
            <w:shd w:val="clear" w:color="auto" w:fill="auto"/>
            <w:vAlign w:val="center"/>
            <w:hideMark/>
          </w:tcPr>
          <w:p w:rsidR="006136CC" w:rsidRPr="006A301D" w:rsidRDefault="006136CC" w:rsidP="006136CC">
            <w:pPr>
              <w:widowControl/>
              <w:jc w:val="center"/>
              <w:rPr>
                <w:rFonts w:ascii="宋体" w:hAnsi="宋体" w:cs="宋体"/>
                <w:color w:val="000000" w:themeColor="text1"/>
                <w:kern w:val="0"/>
                <w:szCs w:val="21"/>
              </w:rPr>
            </w:pPr>
            <w:r w:rsidRPr="006A301D">
              <w:rPr>
                <w:rFonts w:ascii="宋体" w:hAnsi="宋体" w:cs="宋体" w:hint="eastAsia"/>
                <w:color w:val="000000" w:themeColor="text1"/>
                <w:kern w:val="0"/>
                <w:szCs w:val="21"/>
              </w:rPr>
              <w:t>2</w:t>
            </w:r>
          </w:p>
        </w:tc>
      </w:tr>
      <w:tr w:rsidR="006136CC" w:rsidRPr="006A301D" w:rsidTr="007B5EF0">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6136CC" w:rsidRPr="006A301D" w:rsidRDefault="006136CC" w:rsidP="006136CC">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36CC" w:rsidRPr="006A301D" w:rsidRDefault="006136CC" w:rsidP="006136CC">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6136CC">
            <w:pPr>
              <w:widowControl/>
              <w:jc w:val="center"/>
              <w:rPr>
                <w:rFonts w:ascii="宋体" w:hAnsi="宋体" w:cs="宋体"/>
                <w:color w:val="000000" w:themeColor="text1"/>
                <w:kern w:val="0"/>
                <w:szCs w:val="21"/>
              </w:rPr>
            </w:pPr>
            <w:r>
              <w:rPr>
                <w:rFonts w:ascii="宋体" w:hAnsi="宋体" w:cs="宋体"/>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6136CC">
            <w:pPr>
              <w:widowControl/>
              <w:jc w:val="left"/>
              <w:rPr>
                <w:rFonts w:ascii="宋体" w:hAnsi="宋体" w:cs="宋体"/>
                <w:color w:val="000000" w:themeColor="text1"/>
                <w:kern w:val="0"/>
                <w:szCs w:val="21"/>
              </w:rPr>
            </w:pPr>
            <w:r w:rsidRPr="006136CC">
              <w:rPr>
                <w:rFonts w:ascii="宋体" w:hAnsi="宋体" w:cs="宋体" w:hint="eastAsia"/>
                <w:color w:val="000000" w:themeColor="text1"/>
                <w:kern w:val="0"/>
                <w:szCs w:val="21"/>
              </w:rPr>
              <w:t>智慧矿山建设</w:t>
            </w:r>
          </w:p>
        </w:tc>
        <w:tc>
          <w:tcPr>
            <w:tcW w:w="708" w:type="dxa"/>
            <w:vMerge/>
            <w:tcBorders>
              <w:left w:val="single" w:sz="4" w:space="0" w:color="auto"/>
              <w:right w:val="single" w:sz="4" w:space="0" w:color="auto"/>
            </w:tcBorders>
            <w:vAlign w:val="center"/>
            <w:hideMark/>
          </w:tcPr>
          <w:p w:rsidR="006136CC" w:rsidRPr="006A301D" w:rsidRDefault="006136CC" w:rsidP="006136CC">
            <w:pPr>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tcPr>
          <w:p w:rsidR="006136CC" w:rsidRPr="006A301D" w:rsidRDefault="006136CC" w:rsidP="006136CC">
            <w:pPr>
              <w:jc w:val="center"/>
              <w:rPr>
                <w:rFonts w:ascii="宋体" w:hAnsi="宋体" w:cs="宋体"/>
                <w:color w:val="000000" w:themeColor="text1"/>
                <w:kern w:val="0"/>
                <w:szCs w:val="21"/>
              </w:rPr>
            </w:pPr>
          </w:p>
        </w:tc>
        <w:tc>
          <w:tcPr>
            <w:tcW w:w="709" w:type="dxa"/>
            <w:vMerge/>
            <w:tcBorders>
              <w:left w:val="single" w:sz="4" w:space="0" w:color="auto"/>
              <w:right w:val="single" w:sz="4" w:space="0" w:color="auto"/>
            </w:tcBorders>
            <w:vAlign w:val="center"/>
            <w:hideMark/>
          </w:tcPr>
          <w:p w:rsidR="006136CC" w:rsidRPr="006A301D" w:rsidRDefault="006136CC" w:rsidP="006136CC">
            <w:pPr>
              <w:widowControl/>
              <w:jc w:val="center"/>
              <w:rPr>
                <w:rFonts w:ascii="宋体" w:hAnsi="宋体" w:cs="宋体"/>
                <w:color w:val="000000" w:themeColor="text1"/>
                <w:kern w:val="0"/>
                <w:szCs w:val="21"/>
              </w:rPr>
            </w:pPr>
          </w:p>
        </w:tc>
      </w:tr>
      <w:tr w:rsidR="006136CC" w:rsidRPr="006A301D" w:rsidTr="006136CC">
        <w:trPr>
          <w:trHeight w:val="185"/>
          <w:jc w:val="center"/>
        </w:trPr>
        <w:tc>
          <w:tcPr>
            <w:tcW w:w="426" w:type="dxa"/>
            <w:vMerge/>
            <w:tcBorders>
              <w:top w:val="nil"/>
              <w:left w:val="single" w:sz="4" w:space="0" w:color="auto"/>
              <w:bottom w:val="single" w:sz="4" w:space="0" w:color="000000"/>
              <w:right w:val="single" w:sz="4" w:space="0" w:color="auto"/>
            </w:tcBorders>
            <w:vAlign w:val="center"/>
            <w:hideMark/>
          </w:tcPr>
          <w:p w:rsidR="006136CC" w:rsidRPr="006A301D" w:rsidRDefault="006136CC" w:rsidP="006136CC">
            <w:pPr>
              <w:widowControl/>
              <w:jc w:val="center"/>
              <w:rPr>
                <w:rFonts w:ascii="宋体" w:hAnsi="宋体" w:cs="宋体"/>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6136CC" w:rsidRPr="006A301D" w:rsidRDefault="006136CC" w:rsidP="006136CC">
            <w:pPr>
              <w:widowControl/>
              <w:jc w:val="left"/>
              <w:rPr>
                <w:rFonts w:ascii="宋体" w:hAnsi="宋体" w:cs="宋体"/>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6136CC">
            <w:pPr>
              <w:widowControl/>
              <w:jc w:val="center"/>
              <w:rPr>
                <w:rFonts w:ascii="宋体" w:hAnsi="宋体" w:cs="宋体"/>
                <w:color w:val="000000" w:themeColor="text1"/>
                <w:kern w:val="0"/>
                <w:szCs w:val="21"/>
              </w:rPr>
            </w:pPr>
            <w:r>
              <w:rPr>
                <w:rFonts w:ascii="宋体" w:hAnsi="宋体" w:cs="宋体"/>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6136CC" w:rsidRPr="006A301D" w:rsidRDefault="006136CC" w:rsidP="006136CC">
            <w:pPr>
              <w:widowControl/>
              <w:jc w:val="left"/>
              <w:rPr>
                <w:rFonts w:ascii="宋体" w:hAnsi="宋体" w:cs="宋体"/>
                <w:color w:val="000000" w:themeColor="text1"/>
                <w:kern w:val="0"/>
                <w:szCs w:val="21"/>
              </w:rPr>
            </w:pPr>
            <w:r w:rsidRPr="006136CC">
              <w:rPr>
                <w:rFonts w:ascii="宋体" w:hAnsi="宋体" w:cs="宋体" w:hint="eastAsia"/>
                <w:color w:val="000000" w:themeColor="text1"/>
                <w:kern w:val="0"/>
                <w:szCs w:val="21"/>
              </w:rPr>
              <w:t>智慧矿山典型应用示范</w:t>
            </w:r>
          </w:p>
        </w:tc>
        <w:tc>
          <w:tcPr>
            <w:tcW w:w="708" w:type="dxa"/>
            <w:vMerge/>
            <w:tcBorders>
              <w:left w:val="single" w:sz="4" w:space="0" w:color="auto"/>
              <w:bottom w:val="single" w:sz="4" w:space="0" w:color="000000"/>
              <w:right w:val="single" w:sz="4" w:space="0" w:color="auto"/>
            </w:tcBorders>
            <w:vAlign w:val="center"/>
            <w:hideMark/>
          </w:tcPr>
          <w:p w:rsidR="006136CC" w:rsidRPr="006A301D" w:rsidRDefault="006136CC" w:rsidP="006136CC">
            <w:pPr>
              <w:widowControl/>
              <w:jc w:val="center"/>
              <w:rPr>
                <w:rFonts w:ascii="宋体" w:hAnsi="宋体" w:cs="宋体"/>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tcPr>
          <w:p w:rsidR="006136CC" w:rsidRPr="006A301D" w:rsidRDefault="006136CC" w:rsidP="006136CC">
            <w:pPr>
              <w:widowControl/>
              <w:jc w:val="center"/>
              <w:rPr>
                <w:rFonts w:ascii="宋体" w:hAnsi="宋体" w:cs="宋体"/>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hideMark/>
          </w:tcPr>
          <w:p w:rsidR="006136CC" w:rsidRPr="006A301D" w:rsidRDefault="006136CC" w:rsidP="006136CC">
            <w:pPr>
              <w:widowControl/>
              <w:jc w:val="center"/>
              <w:rPr>
                <w:rFonts w:ascii="宋体" w:hAnsi="宋体" w:cs="宋体"/>
                <w:color w:val="000000" w:themeColor="text1"/>
                <w:kern w:val="0"/>
                <w:szCs w:val="21"/>
              </w:rPr>
            </w:pPr>
          </w:p>
        </w:tc>
      </w:tr>
      <w:tr w:rsidR="0014502C" w:rsidRPr="006A301D" w:rsidTr="009E5800">
        <w:trPr>
          <w:trHeight w:val="288"/>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14502C" w:rsidRPr="006A301D" w:rsidRDefault="006136CC" w:rsidP="007705A4">
            <w:pPr>
              <w:widowControl/>
              <w:jc w:val="center"/>
              <w:rPr>
                <w:rFonts w:ascii="宋体" w:hAnsi="宋体" w:cs="宋体"/>
                <w:color w:val="000000" w:themeColor="text1"/>
                <w:kern w:val="0"/>
                <w:szCs w:val="21"/>
              </w:rPr>
            </w:pPr>
            <w:r>
              <w:rPr>
                <w:rFonts w:ascii="宋体" w:hAnsi="宋体" w:cs="宋体"/>
                <w:color w:val="000000" w:themeColor="text1"/>
                <w:kern w:val="0"/>
                <w:szCs w:val="21"/>
              </w:rPr>
              <w:t>7</w:t>
            </w:r>
          </w:p>
        </w:tc>
        <w:tc>
          <w:tcPr>
            <w:tcW w:w="1135" w:type="dxa"/>
            <w:tcBorders>
              <w:top w:val="nil"/>
              <w:left w:val="nil"/>
              <w:bottom w:val="single" w:sz="4" w:space="0" w:color="auto"/>
              <w:right w:val="single" w:sz="4" w:space="0" w:color="auto"/>
            </w:tcBorders>
            <w:shd w:val="clear" w:color="auto" w:fill="auto"/>
            <w:vAlign w:val="center"/>
            <w:hideMark/>
          </w:tcPr>
          <w:p w:rsidR="0014502C" w:rsidRPr="006A301D" w:rsidRDefault="0014502C" w:rsidP="004B39E1">
            <w:pPr>
              <w:widowControl/>
              <w:jc w:val="left"/>
              <w:rPr>
                <w:rFonts w:ascii="宋体" w:hAnsi="宋体" w:cs="宋体"/>
                <w:color w:val="000000" w:themeColor="text1"/>
                <w:kern w:val="0"/>
                <w:szCs w:val="21"/>
              </w:rPr>
            </w:pPr>
            <w:r w:rsidRPr="006A301D">
              <w:rPr>
                <w:rFonts w:ascii="宋体" w:hAnsi="宋体" w:cs="宋体" w:hint="eastAsia"/>
                <w:color w:val="000000" w:themeColor="text1"/>
                <w:kern w:val="0"/>
                <w:szCs w:val="21"/>
              </w:rPr>
              <w:t>合计</w:t>
            </w:r>
          </w:p>
        </w:tc>
        <w:tc>
          <w:tcPr>
            <w:tcW w:w="441" w:type="dxa"/>
            <w:tcBorders>
              <w:top w:val="nil"/>
              <w:left w:val="nil"/>
              <w:bottom w:val="single" w:sz="4" w:space="0" w:color="auto"/>
              <w:right w:val="single" w:sz="4" w:space="0" w:color="auto"/>
            </w:tcBorders>
            <w:shd w:val="clear" w:color="auto" w:fill="auto"/>
            <w:vAlign w:val="center"/>
          </w:tcPr>
          <w:p w:rsidR="0014502C" w:rsidRPr="006A301D" w:rsidRDefault="0014502C" w:rsidP="003A5456">
            <w:pPr>
              <w:widowControl/>
              <w:jc w:val="center"/>
              <w:rPr>
                <w:rFonts w:ascii="宋体" w:hAnsi="宋体" w:cs="宋体"/>
                <w:color w:val="000000" w:themeColor="text1"/>
                <w:kern w:val="0"/>
                <w:szCs w:val="21"/>
              </w:rPr>
            </w:pPr>
          </w:p>
        </w:tc>
        <w:tc>
          <w:tcPr>
            <w:tcW w:w="4377" w:type="dxa"/>
            <w:tcBorders>
              <w:top w:val="single" w:sz="4" w:space="0" w:color="auto"/>
              <w:left w:val="nil"/>
              <w:bottom w:val="single" w:sz="4" w:space="0" w:color="auto"/>
              <w:right w:val="single" w:sz="4" w:space="0" w:color="auto"/>
            </w:tcBorders>
            <w:shd w:val="clear" w:color="auto" w:fill="auto"/>
            <w:vAlign w:val="center"/>
          </w:tcPr>
          <w:p w:rsidR="0014502C" w:rsidRPr="006A301D" w:rsidRDefault="0014502C" w:rsidP="003A5456">
            <w:pPr>
              <w:widowControl/>
              <w:jc w:val="left"/>
              <w:rPr>
                <w:rFonts w:ascii="宋体" w:hAnsi="宋体" w:cs="宋体"/>
                <w:color w:val="000000" w:themeColor="text1"/>
                <w:kern w:val="0"/>
                <w:szCs w:val="21"/>
              </w:rPr>
            </w:pPr>
          </w:p>
        </w:tc>
        <w:tc>
          <w:tcPr>
            <w:tcW w:w="708" w:type="dxa"/>
            <w:tcBorders>
              <w:top w:val="nil"/>
              <w:left w:val="nil"/>
              <w:bottom w:val="single" w:sz="4" w:space="0" w:color="auto"/>
              <w:right w:val="single" w:sz="4" w:space="0" w:color="auto"/>
            </w:tcBorders>
            <w:shd w:val="clear" w:color="auto" w:fill="auto"/>
            <w:noWrap/>
            <w:vAlign w:val="center"/>
            <w:hideMark/>
          </w:tcPr>
          <w:p w:rsidR="0014502C" w:rsidRPr="006A301D" w:rsidRDefault="006136CC" w:rsidP="00F73F3D">
            <w:pPr>
              <w:widowControl/>
              <w:jc w:val="center"/>
              <w:rPr>
                <w:rFonts w:ascii="宋体" w:hAnsi="宋体" w:cs="宋体"/>
                <w:color w:val="000000" w:themeColor="text1"/>
                <w:kern w:val="0"/>
                <w:szCs w:val="21"/>
              </w:rPr>
            </w:pPr>
            <w:r>
              <w:rPr>
                <w:rFonts w:ascii="宋体" w:hAnsi="宋体" w:cs="宋体"/>
                <w:color w:val="000000" w:themeColor="text1"/>
                <w:kern w:val="0"/>
                <w:szCs w:val="21"/>
              </w:rPr>
              <w:t>26</w:t>
            </w:r>
          </w:p>
        </w:tc>
        <w:tc>
          <w:tcPr>
            <w:tcW w:w="709" w:type="dxa"/>
            <w:tcBorders>
              <w:top w:val="nil"/>
              <w:left w:val="nil"/>
              <w:bottom w:val="single" w:sz="4" w:space="0" w:color="auto"/>
              <w:right w:val="single" w:sz="4" w:space="0" w:color="auto"/>
            </w:tcBorders>
            <w:shd w:val="clear" w:color="auto" w:fill="auto"/>
            <w:vAlign w:val="center"/>
          </w:tcPr>
          <w:p w:rsidR="0014502C" w:rsidRPr="006A301D" w:rsidRDefault="006136CC" w:rsidP="006D6217">
            <w:pPr>
              <w:widowControl/>
              <w:jc w:val="center"/>
              <w:rPr>
                <w:rFonts w:ascii="宋体" w:hAnsi="宋体" w:cs="宋体"/>
                <w:color w:val="000000" w:themeColor="text1"/>
                <w:kern w:val="0"/>
                <w:szCs w:val="21"/>
              </w:rPr>
            </w:pPr>
            <w:r>
              <w:rPr>
                <w:rFonts w:ascii="宋体" w:hAnsi="宋体" w:cs="宋体"/>
                <w:color w:val="000000" w:themeColor="text1"/>
                <w:kern w:val="0"/>
                <w:szCs w:val="21"/>
              </w:rPr>
              <w:t>6</w:t>
            </w:r>
          </w:p>
        </w:tc>
        <w:tc>
          <w:tcPr>
            <w:tcW w:w="709" w:type="dxa"/>
            <w:tcBorders>
              <w:top w:val="nil"/>
              <w:left w:val="nil"/>
              <w:bottom w:val="single" w:sz="4" w:space="0" w:color="auto"/>
              <w:right w:val="single" w:sz="4" w:space="0" w:color="auto"/>
            </w:tcBorders>
            <w:shd w:val="clear" w:color="auto" w:fill="auto"/>
            <w:vAlign w:val="center"/>
            <w:hideMark/>
          </w:tcPr>
          <w:p w:rsidR="0014502C" w:rsidRPr="006A301D" w:rsidRDefault="0014502C" w:rsidP="003A5456">
            <w:pPr>
              <w:widowControl/>
              <w:jc w:val="center"/>
              <w:rPr>
                <w:rFonts w:ascii="宋体" w:hAnsi="宋体" w:cs="宋体"/>
                <w:color w:val="000000" w:themeColor="text1"/>
                <w:kern w:val="0"/>
                <w:szCs w:val="21"/>
              </w:rPr>
            </w:pPr>
          </w:p>
        </w:tc>
      </w:tr>
    </w:tbl>
    <w:p w:rsidR="001723F4" w:rsidRPr="006A301D" w:rsidRDefault="00266032" w:rsidP="00754D37">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五</w:t>
      </w:r>
      <w:r w:rsidR="001723F4" w:rsidRPr="006A301D">
        <w:rPr>
          <w:rFonts w:ascii="微软雅黑" w:eastAsia="微软雅黑" w:hAnsi="微软雅黑" w:hint="eastAsia"/>
          <w:color w:val="000000" w:themeColor="text1"/>
          <w:sz w:val="28"/>
          <w:szCs w:val="28"/>
        </w:rPr>
        <w:t>、考核</w:t>
      </w:r>
      <w:r w:rsidR="00192003" w:rsidRPr="006A301D">
        <w:rPr>
          <w:rFonts w:ascii="微软雅黑" w:eastAsia="微软雅黑" w:hAnsi="微软雅黑" w:hint="eastAsia"/>
          <w:color w:val="000000" w:themeColor="text1"/>
          <w:sz w:val="28"/>
          <w:szCs w:val="28"/>
        </w:rPr>
        <w:t>方案</w:t>
      </w:r>
      <w:r w:rsidR="001723F4" w:rsidRPr="006A301D">
        <w:rPr>
          <w:rFonts w:ascii="微软雅黑" w:eastAsia="微软雅黑" w:hAnsi="微软雅黑" w:hint="eastAsia"/>
          <w:color w:val="000000" w:themeColor="text1"/>
          <w:sz w:val="28"/>
          <w:szCs w:val="28"/>
        </w:rPr>
        <w:t>及考核</w:t>
      </w:r>
      <w:r w:rsidR="0028171E" w:rsidRPr="006A301D">
        <w:rPr>
          <w:rFonts w:ascii="微软雅黑" w:eastAsia="微软雅黑" w:hAnsi="微软雅黑" w:hint="eastAsia"/>
          <w:color w:val="000000" w:themeColor="text1"/>
          <w:sz w:val="28"/>
          <w:szCs w:val="28"/>
        </w:rPr>
        <w:t>权重</w:t>
      </w:r>
    </w:p>
    <w:p w:rsidR="001D53D0" w:rsidRPr="006A301D" w:rsidRDefault="003A5DA6" w:rsidP="003038B6">
      <w:pPr>
        <w:pStyle w:val="Default"/>
        <w:spacing w:line="500" w:lineRule="exact"/>
        <w:ind w:firstLineChars="200" w:firstLine="480"/>
        <w:rPr>
          <w:rFonts w:ascii="Times New Roman" w:hAnsi="宋体"/>
          <w:color w:val="000000" w:themeColor="text1"/>
        </w:rPr>
      </w:pPr>
      <w:r w:rsidRPr="006A301D">
        <w:rPr>
          <w:rFonts w:ascii="Times New Roman" w:eastAsia="宋体" w:cs="Times New Roman" w:hint="eastAsia"/>
          <w:color w:val="000000" w:themeColor="text1"/>
          <w:kern w:val="2"/>
        </w:rPr>
        <w:t>基于</w:t>
      </w:r>
      <w:r w:rsidR="00D8739D" w:rsidRPr="006A301D">
        <w:rPr>
          <w:rFonts w:ascii="Times New Roman" w:eastAsia="宋体" w:cs="Times New Roman" w:hint="eastAsia"/>
          <w:color w:val="000000" w:themeColor="text1"/>
          <w:kern w:val="2"/>
        </w:rPr>
        <w:t>《</w:t>
      </w:r>
      <w:r w:rsidR="00F1691B">
        <w:rPr>
          <w:rFonts w:ascii="Times New Roman" w:hint="eastAsia"/>
          <w:color w:val="000000" w:themeColor="text1"/>
        </w:rPr>
        <w:t>矿山信息技术</w:t>
      </w:r>
      <w:r w:rsidR="00D8739D" w:rsidRPr="006A301D">
        <w:rPr>
          <w:rFonts w:ascii="Times New Roman" w:eastAsia="宋体" w:cs="Times New Roman" w:hint="eastAsia"/>
          <w:color w:val="000000" w:themeColor="text1"/>
          <w:kern w:val="2"/>
        </w:rPr>
        <w:t>》</w:t>
      </w:r>
      <w:r w:rsidR="006E5E4F">
        <w:rPr>
          <w:rFonts w:ascii="Times New Roman" w:eastAsia="宋体" w:cs="Times New Roman" w:hint="eastAsia"/>
          <w:color w:val="000000" w:themeColor="text1"/>
          <w:kern w:val="2"/>
        </w:rPr>
        <w:t>学习目标</w:t>
      </w:r>
      <w:r w:rsidRPr="006A301D">
        <w:rPr>
          <w:rFonts w:ascii="Times New Roman" w:eastAsia="宋体" w:cs="Times New Roman" w:hint="eastAsia"/>
          <w:color w:val="000000" w:themeColor="text1"/>
          <w:kern w:val="2"/>
        </w:rPr>
        <w:t>与毕业要求指标点的关联性，</w:t>
      </w:r>
      <w:r w:rsidR="001D53D0" w:rsidRPr="006A301D">
        <w:rPr>
          <w:rFonts w:ascii="Times New Roman" w:eastAsia="宋体" w:cs="Times New Roman" w:hint="eastAsia"/>
          <w:color w:val="000000" w:themeColor="text1"/>
          <w:kern w:val="2"/>
        </w:rPr>
        <w:t>制定本</w:t>
      </w:r>
      <w:r w:rsidRPr="006A301D">
        <w:rPr>
          <w:rFonts w:ascii="Times New Roman" w:eastAsia="宋体" w:cs="Times New Roman" w:hint="eastAsia"/>
          <w:color w:val="000000" w:themeColor="text1"/>
          <w:kern w:val="2"/>
        </w:rPr>
        <w:t>课程质量评价方法。</w:t>
      </w:r>
      <w:r w:rsidR="001D53D0" w:rsidRPr="006A301D">
        <w:rPr>
          <w:rFonts w:ascii="Times New Roman" w:hAnsi="宋体" w:hint="eastAsia"/>
          <w:color w:val="000000" w:themeColor="text1"/>
        </w:rPr>
        <w:t>课程考试考核总成绩由平时学习表现、过程考核成绩和</w:t>
      </w:r>
      <w:proofErr w:type="gramStart"/>
      <w:r w:rsidR="001D53D0" w:rsidRPr="006A301D">
        <w:rPr>
          <w:rFonts w:ascii="Times New Roman" w:hAnsi="宋体" w:hint="eastAsia"/>
          <w:color w:val="000000" w:themeColor="text1"/>
        </w:rPr>
        <w:t>结课</w:t>
      </w:r>
      <w:r w:rsidR="00F1691B">
        <w:rPr>
          <w:rFonts w:ascii="Times New Roman" w:hAnsi="宋体" w:hint="eastAsia"/>
          <w:color w:val="000000" w:themeColor="text1"/>
        </w:rPr>
        <w:t>报告</w:t>
      </w:r>
      <w:proofErr w:type="gramEnd"/>
      <w:r w:rsidR="001D53D0" w:rsidRPr="006A301D">
        <w:rPr>
          <w:rFonts w:ascii="Times New Roman" w:hAnsi="宋体" w:hint="eastAsia"/>
          <w:color w:val="000000" w:themeColor="text1"/>
        </w:rPr>
        <w:t>成绩三部分组成，这种考核方式可大大促进学生对日常教学环节中知识积累</w:t>
      </w:r>
      <w:r w:rsidR="00135D6B">
        <w:rPr>
          <w:rFonts w:ascii="Times New Roman" w:hAnsi="宋体" w:hint="eastAsia"/>
          <w:color w:val="000000" w:themeColor="text1"/>
        </w:rPr>
        <w:t>、</w:t>
      </w:r>
      <w:r w:rsidR="001D53D0" w:rsidRPr="006A301D">
        <w:rPr>
          <w:rFonts w:ascii="Times New Roman" w:hAnsi="宋体" w:hint="eastAsia"/>
          <w:color w:val="000000" w:themeColor="text1"/>
        </w:rPr>
        <w:t>掌握</w:t>
      </w:r>
      <w:r w:rsidR="00135D6B">
        <w:rPr>
          <w:rFonts w:ascii="Times New Roman" w:hAnsi="宋体" w:hint="eastAsia"/>
          <w:color w:val="000000" w:themeColor="text1"/>
        </w:rPr>
        <w:t>和应用</w:t>
      </w:r>
      <w:r w:rsidR="00B03BD0">
        <w:rPr>
          <w:rFonts w:ascii="Times New Roman" w:hAnsi="宋体" w:hint="eastAsia"/>
          <w:color w:val="000000" w:themeColor="text1"/>
        </w:rPr>
        <w:t>的重视程度，促进</w:t>
      </w:r>
      <w:r w:rsidR="001D53D0" w:rsidRPr="006A301D">
        <w:rPr>
          <w:rFonts w:ascii="Times New Roman" w:hAnsi="宋体" w:hint="eastAsia"/>
          <w:color w:val="000000" w:themeColor="text1"/>
        </w:rPr>
        <w:t>学习产出。</w:t>
      </w:r>
      <w:r w:rsidR="00A73617" w:rsidRPr="006A301D">
        <w:rPr>
          <w:rFonts w:ascii="Times New Roman" w:hAnsi="宋体" w:hint="eastAsia"/>
          <w:color w:val="000000" w:themeColor="text1"/>
        </w:rPr>
        <w:t>考试考核方案</w:t>
      </w:r>
      <w:r w:rsidR="003038B6" w:rsidRPr="006A301D">
        <w:rPr>
          <w:rFonts w:ascii="Times New Roman" w:hAnsi="宋体" w:hint="eastAsia"/>
          <w:color w:val="000000" w:themeColor="text1"/>
        </w:rPr>
        <w:t>及</w:t>
      </w:r>
      <w:r w:rsidR="00C82C2C" w:rsidRPr="006A301D">
        <w:rPr>
          <w:rFonts w:ascii="Times New Roman" w:hAnsi="宋体" w:hint="eastAsia"/>
          <w:color w:val="000000" w:themeColor="text1"/>
        </w:rPr>
        <w:t>权重</w:t>
      </w:r>
      <w:r w:rsidR="003038B6" w:rsidRPr="006A301D">
        <w:rPr>
          <w:rFonts w:ascii="Times New Roman" w:hAnsi="宋体" w:hint="eastAsia"/>
          <w:color w:val="000000" w:themeColor="text1"/>
        </w:rPr>
        <w:t>见表</w:t>
      </w:r>
      <w:r w:rsidR="003038B6" w:rsidRPr="006A301D">
        <w:rPr>
          <w:rFonts w:ascii="Times New Roman" w:hAnsi="宋体" w:hint="eastAsia"/>
          <w:color w:val="000000" w:themeColor="text1"/>
        </w:rPr>
        <w:t>4</w:t>
      </w:r>
      <w:r w:rsidR="003038B6" w:rsidRPr="006A301D">
        <w:rPr>
          <w:rFonts w:ascii="Times New Roman" w:hAnsi="宋体" w:hint="eastAsia"/>
          <w:color w:val="000000" w:themeColor="text1"/>
        </w:rPr>
        <w:t>。</w:t>
      </w:r>
    </w:p>
    <w:p w:rsidR="00F266B3" w:rsidRPr="006A301D" w:rsidRDefault="00F266B3" w:rsidP="003038B6">
      <w:pPr>
        <w:pStyle w:val="Default"/>
        <w:spacing w:line="500" w:lineRule="exact"/>
        <w:ind w:firstLineChars="200" w:firstLine="480"/>
        <w:rPr>
          <w:rFonts w:ascii="Times New Roman" w:hAnsi="宋体"/>
          <w:color w:val="000000" w:themeColor="text1"/>
        </w:rPr>
        <w:sectPr w:rsidR="00F266B3" w:rsidRPr="006A301D" w:rsidSect="00E05CE0">
          <w:pgSz w:w="11907" w:h="16839" w:code="9"/>
          <w:pgMar w:top="1440" w:right="1800" w:bottom="1440" w:left="1800" w:header="851" w:footer="992" w:gutter="0"/>
          <w:cols w:space="425"/>
          <w:docGrid w:type="lines" w:linePitch="312"/>
        </w:sectPr>
      </w:pPr>
    </w:p>
    <w:p w:rsidR="002A08CB" w:rsidRPr="006A301D" w:rsidRDefault="002A08CB" w:rsidP="002A08CB">
      <w:pPr>
        <w:spacing w:line="500" w:lineRule="exact"/>
        <w:jc w:val="center"/>
        <w:rPr>
          <w:rFonts w:ascii="宋体" w:hAnsi="宋体"/>
          <w:b/>
          <w:color w:val="000000" w:themeColor="text1"/>
          <w:szCs w:val="21"/>
        </w:rPr>
      </w:pPr>
      <w:r w:rsidRPr="006A301D">
        <w:rPr>
          <w:rFonts w:ascii="宋体" w:hAnsi="宋体" w:hint="eastAsia"/>
          <w:b/>
          <w:color w:val="000000" w:themeColor="text1"/>
          <w:szCs w:val="21"/>
        </w:rPr>
        <w:lastRenderedPageBreak/>
        <w:t>表4  考核方案及考核权重</w:t>
      </w:r>
    </w:p>
    <w:tbl>
      <w:tblPr>
        <w:tblW w:w="13900" w:type="dxa"/>
        <w:tblInd w:w="103" w:type="dxa"/>
        <w:tblLook w:val="04A0" w:firstRow="1" w:lastRow="0" w:firstColumn="1" w:lastColumn="0" w:noHBand="0" w:noVBand="1"/>
      </w:tblPr>
      <w:tblGrid>
        <w:gridCol w:w="4200"/>
        <w:gridCol w:w="2893"/>
        <w:gridCol w:w="1134"/>
        <w:gridCol w:w="850"/>
        <w:gridCol w:w="996"/>
        <w:gridCol w:w="850"/>
        <w:gridCol w:w="1134"/>
        <w:gridCol w:w="992"/>
        <w:gridCol w:w="851"/>
      </w:tblGrid>
      <w:tr w:rsidR="002A08CB" w:rsidRPr="006A301D" w:rsidTr="003C4E94">
        <w:trPr>
          <w:trHeight w:val="288"/>
        </w:trPr>
        <w:tc>
          <w:tcPr>
            <w:tcW w:w="4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08CB" w:rsidRPr="006A301D" w:rsidRDefault="002A08CB" w:rsidP="00C71F58">
            <w:pPr>
              <w:widowControl/>
              <w:jc w:val="center"/>
              <w:rPr>
                <w:rFonts w:ascii="宋体" w:hAnsi="宋体" w:cs="宋体"/>
                <w:b/>
                <w:color w:val="000000" w:themeColor="text1"/>
                <w:kern w:val="0"/>
                <w:szCs w:val="21"/>
              </w:rPr>
            </w:pPr>
            <w:r>
              <w:rPr>
                <w:rFonts w:ascii="宋体" w:hAnsi="宋体" w:cs="宋体" w:hint="eastAsia"/>
                <w:b/>
                <w:color w:val="000000" w:themeColor="text1"/>
                <w:kern w:val="0"/>
                <w:szCs w:val="21"/>
              </w:rPr>
              <w:t>学习</w:t>
            </w:r>
            <w:r w:rsidRPr="006A301D">
              <w:rPr>
                <w:rFonts w:ascii="宋体" w:hAnsi="宋体" w:cs="宋体" w:hint="eastAsia"/>
                <w:b/>
                <w:color w:val="000000" w:themeColor="text1"/>
                <w:kern w:val="0"/>
                <w:szCs w:val="21"/>
              </w:rPr>
              <w:t>目标</w:t>
            </w:r>
          </w:p>
        </w:tc>
        <w:tc>
          <w:tcPr>
            <w:tcW w:w="28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08CB" w:rsidRPr="006A301D" w:rsidRDefault="002A08CB" w:rsidP="00C71F58">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知识单元——支撑章节</w:t>
            </w:r>
          </w:p>
        </w:tc>
        <w:tc>
          <w:tcPr>
            <w:tcW w:w="5956" w:type="dxa"/>
            <w:gridSpan w:val="6"/>
            <w:tcBorders>
              <w:top w:val="single" w:sz="4" w:space="0" w:color="auto"/>
              <w:left w:val="nil"/>
              <w:bottom w:val="single" w:sz="4" w:space="0" w:color="auto"/>
              <w:right w:val="single" w:sz="4" w:space="0" w:color="000000"/>
            </w:tcBorders>
            <w:shd w:val="clear" w:color="auto" w:fill="auto"/>
            <w:noWrap/>
            <w:vAlign w:val="center"/>
            <w:hideMark/>
          </w:tcPr>
          <w:p w:rsidR="002A08CB" w:rsidRPr="006A301D" w:rsidRDefault="002A08CB" w:rsidP="00C71F58">
            <w:pPr>
              <w:jc w:val="center"/>
              <w:rPr>
                <w:rFonts w:ascii="宋体" w:hAnsi="宋体" w:cs="宋体"/>
                <w:b/>
                <w:color w:val="000000" w:themeColor="text1"/>
                <w:kern w:val="0"/>
                <w:sz w:val="22"/>
              </w:rPr>
            </w:pPr>
            <w:r w:rsidRPr="006A301D">
              <w:rPr>
                <w:rFonts w:ascii="宋体" w:hAnsi="宋体" w:cs="宋体" w:hint="eastAsia"/>
                <w:b/>
                <w:color w:val="000000" w:themeColor="text1"/>
                <w:kern w:val="0"/>
                <w:sz w:val="22"/>
              </w:rPr>
              <w:t>考核环节权重</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A08CB" w:rsidRPr="006A301D" w:rsidRDefault="002A08CB" w:rsidP="00C71F58">
            <w:pPr>
              <w:widowControl/>
              <w:jc w:val="center"/>
              <w:rPr>
                <w:rFonts w:ascii="宋体" w:hAnsi="宋体" w:cs="宋体"/>
                <w:b/>
                <w:color w:val="000000" w:themeColor="text1"/>
                <w:kern w:val="0"/>
                <w:sz w:val="22"/>
              </w:rPr>
            </w:pPr>
            <w:r w:rsidRPr="006A301D">
              <w:rPr>
                <w:rFonts w:ascii="宋体" w:hAnsi="宋体" w:cs="宋体" w:hint="eastAsia"/>
                <w:b/>
                <w:color w:val="000000" w:themeColor="text1"/>
                <w:kern w:val="0"/>
                <w:sz w:val="22"/>
              </w:rPr>
              <w:t>合计</w:t>
            </w:r>
          </w:p>
        </w:tc>
      </w:tr>
      <w:tr w:rsidR="003C4E94" w:rsidRPr="006A301D" w:rsidTr="003C4E94">
        <w:trPr>
          <w:trHeight w:val="288"/>
        </w:trPr>
        <w:tc>
          <w:tcPr>
            <w:tcW w:w="4200" w:type="dxa"/>
            <w:vMerge/>
            <w:tcBorders>
              <w:top w:val="single" w:sz="4" w:space="0" w:color="auto"/>
              <w:left w:val="single" w:sz="4" w:space="0" w:color="auto"/>
              <w:bottom w:val="single" w:sz="4" w:space="0" w:color="000000"/>
              <w:right w:val="single" w:sz="4" w:space="0" w:color="auto"/>
            </w:tcBorders>
            <w:vAlign w:val="center"/>
            <w:hideMark/>
          </w:tcPr>
          <w:p w:rsidR="003C4E94" w:rsidRPr="006A301D" w:rsidRDefault="003C4E94" w:rsidP="00C71F58">
            <w:pPr>
              <w:widowControl/>
              <w:jc w:val="left"/>
              <w:rPr>
                <w:rFonts w:ascii="宋体" w:hAnsi="宋体" w:cs="宋体"/>
                <w:b/>
                <w:color w:val="000000" w:themeColor="text1"/>
                <w:kern w:val="0"/>
                <w:szCs w:val="21"/>
              </w:rPr>
            </w:pPr>
          </w:p>
        </w:tc>
        <w:tc>
          <w:tcPr>
            <w:tcW w:w="2893" w:type="dxa"/>
            <w:vMerge/>
            <w:tcBorders>
              <w:top w:val="single" w:sz="4" w:space="0" w:color="auto"/>
              <w:left w:val="single" w:sz="4" w:space="0" w:color="auto"/>
              <w:bottom w:val="single" w:sz="4" w:space="0" w:color="000000"/>
              <w:right w:val="single" w:sz="4" w:space="0" w:color="auto"/>
            </w:tcBorders>
            <w:vAlign w:val="center"/>
            <w:hideMark/>
          </w:tcPr>
          <w:p w:rsidR="003C4E94" w:rsidRPr="006A301D" w:rsidRDefault="003C4E94" w:rsidP="00C71F58">
            <w:pPr>
              <w:widowControl/>
              <w:jc w:val="left"/>
              <w:rPr>
                <w:rFonts w:ascii="宋体" w:hAnsi="宋体" w:cs="宋体"/>
                <w:b/>
                <w:color w:val="000000" w:themeColor="text1"/>
                <w:kern w:val="0"/>
                <w:szCs w:val="21"/>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C4E94" w:rsidRPr="006A301D" w:rsidRDefault="003C4E94" w:rsidP="00C71F58">
            <w:pPr>
              <w:widowControl/>
              <w:jc w:val="center"/>
              <w:rPr>
                <w:rFonts w:ascii="宋体" w:hAnsi="宋体" w:cs="宋体"/>
                <w:b/>
                <w:color w:val="000000" w:themeColor="text1"/>
                <w:kern w:val="0"/>
                <w:szCs w:val="21"/>
              </w:rPr>
            </w:pPr>
            <w:proofErr w:type="gramStart"/>
            <w:r w:rsidRPr="006A301D">
              <w:rPr>
                <w:rFonts w:ascii="宋体" w:hAnsi="宋体" w:cs="宋体" w:hint="eastAsia"/>
                <w:b/>
                <w:color w:val="000000" w:themeColor="text1"/>
                <w:kern w:val="0"/>
                <w:szCs w:val="21"/>
              </w:rPr>
              <w:t>结课</w:t>
            </w:r>
            <w:r w:rsidR="00141E2D">
              <w:rPr>
                <w:rFonts w:ascii="宋体" w:hAnsi="宋体" w:cs="宋体" w:hint="eastAsia"/>
                <w:b/>
                <w:color w:val="000000" w:themeColor="text1"/>
                <w:kern w:val="0"/>
                <w:szCs w:val="21"/>
              </w:rPr>
              <w:t>报告</w:t>
            </w:r>
            <w:proofErr w:type="gramEnd"/>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94" w:rsidRPr="006A301D" w:rsidRDefault="003C4E94" w:rsidP="00C71F58">
            <w:pPr>
              <w:widowControl/>
              <w:jc w:val="center"/>
              <w:rPr>
                <w:rFonts w:ascii="宋体" w:hAnsi="宋体" w:cs="宋体"/>
                <w:b/>
                <w:color w:val="000000" w:themeColor="text1"/>
                <w:kern w:val="0"/>
                <w:sz w:val="22"/>
              </w:rPr>
            </w:pPr>
            <w:r w:rsidRPr="006A301D">
              <w:rPr>
                <w:rFonts w:ascii="宋体" w:hAnsi="宋体" w:cs="宋体" w:hint="eastAsia"/>
                <w:b/>
                <w:color w:val="000000" w:themeColor="text1"/>
                <w:kern w:val="0"/>
                <w:sz w:val="22"/>
              </w:rPr>
              <w:t>过程考核</w:t>
            </w:r>
          </w:p>
        </w:tc>
        <w:tc>
          <w:tcPr>
            <w:tcW w:w="2976"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3C4E94" w:rsidRPr="006A301D" w:rsidRDefault="003C4E94" w:rsidP="00C71F58">
            <w:pPr>
              <w:widowControl/>
              <w:jc w:val="center"/>
              <w:rPr>
                <w:rFonts w:ascii="宋体" w:hAnsi="宋体" w:cs="宋体"/>
                <w:b/>
                <w:color w:val="000000" w:themeColor="text1"/>
                <w:kern w:val="0"/>
                <w:sz w:val="22"/>
              </w:rPr>
            </w:pPr>
            <w:r w:rsidRPr="006A301D">
              <w:rPr>
                <w:rFonts w:ascii="宋体" w:hAnsi="宋体" w:cs="宋体" w:hint="eastAsia"/>
                <w:b/>
                <w:color w:val="000000" w:themeColor="text1"/>
                <w:kern w:val="0"/>
                <w:szCs w:val="21"/>
              </w:rPr>
              <w:t>SPOC</w:t>
            </w:r>
            <w:r>
              <w:rPr>
                <w:rFonts w:ascii="宋体" w:hAnsi="宋体" w:cs="宋体" w:hint="eastAsia"/>
                <w:b/>
                <w:color w:val="000000" w:themeColor="text1"/>
                <w:kern w:val="0"/>
                <w:szCs w:val="21"/>
              </w:rPr>
              <w:t>及平时考核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3C4E94" w:rsidRPr="006A301D" w:rsidRDefault="003C4E94" w:rsidP="00C71F58">
            <w:pPr>
              <w:widowControl/>
              <w:jc w:val="left"/>
              <w:rPr>
                <w:rFonts w:ascii="宋体" w:hAnsi="宋体" w:cs="宋体"/>
                <w:b/>
                <w:color w:val="000000" w:themeColor="text1"/>
                <w:kern w:val="0"/>
                <w:sz w:val="22"/>
              </w:rPr>
            </w:pPr>
          </w:p>
        </w:tc>
      </w:tr>
      <w:tr w:rsidR="001F3691" w:rsidRPr="006A301D" w:rsidTr="003C4E94">
        <w:trPr>
          <w:trHeight w:val="576"/>
        </w:trPr>
        <w:tc>
          <w:tcPr>
            <w:tcW w:w="4200" w:type="dxa"/>
            <w:vMerge/>
            <w:tcBorders>
              <w:top w:val="single" w:sz="4" w:space="0" w:color="auto"/>
              <w:left w:val="single" w:sz="4" w:space="0" w:color="auto"/>
              <w:bottom w:val="single" w:sz="4" w:space="0" w:color="000000"/>
              <w:right w:val="single" w:sz="4" w:space="0" w:color="auto"/>
            </w:tcBorders>
            <w:vAlign w:val="center"/>
            <w:hideMark/>
          </w:tcPr>
          <w:p w:rsidR="002A08CB" w:rsidRPr="006A301D" w:rsidRDefault="002A08CB" w:rsidP="00C71F58">
            <w:pPr>
              <w:widowControl/>
              <w:jc w:val="left"/>
              <w:rPr>
                <w:rFonts w:ascii="宋体" w:hAnsi="宋体" w:cs="宋体"/>
                <w:b/>
                <w:color w:val="000000" w:themeColor="text1"/>
                <w:kern w:val="0"/>
                <w:szCs w:val="21"/>
              </w:rPr>
            </w:pPr>
          </w:p>
        </w:tc>
        <w:tc>
          <w:tcPr>
            <w:tcW w:w="2893" w:type="dxa"/>
            <w:vMerge/>
            <w:tcBorders>
              <w:top w:val="single" w:sz="4" w:space="0" w:color="auto"/>
              <w:left w:val="single" w:sz="4" w:space="0" w:color="auto"/>
              <w:bottom w:val="single" w:sz="4" w:space="0" w:color="000000"/>
              <w:right w:val="single" w:sz="4" w:space="0" w:color="auto"/>
            </w:tcBorders>
            <w:vAlign w:val="center"/>
            <w:hideMark/>
          </w:tcPr>
          <w:p w:rsidR="002A08CB" w:rsidRPr="006A301D" w:rsidRDefault="002A08CB" w:rsidP="00C71F58">
            <w:pPr>
              <w:widowControl/>
              <w:jc w:val="left"/>
              <w:rPr>
                <w:rFonts w:ascii="宋体" w:hAnsi="宋体" w:cs="宋体"/>
                <w:b/>
                <w:color w:val="000000" w:themeColor="text1"/>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2A08CB" w:rsidRPr="006A301D" w:rsidRDefault="002A08CB" w:rsidP="00C71F58">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权重</w:t>
            </w:r>
          </w:p>
        </w:tc>
        <w:tc>
          <w:tcPr>
            <w:tcW w:w="850" w:type="dxa"/>
            <w:tcBorders>
              <w:top w:val="nil"/>
              <w:left w:val="nil"/>
              <w:bottom w:val="nil"/>
              <w:right w:val="single" w:sz="4" w:space="0" w:color="auto"/>
            </w:tcBorders>
            <w:shd w:val="clear" w:color="auto" w:fill="auto"/>
            <w:vAlign w:val="center"/>
            <w:hideMark/>
          </w:tcPr>
          <w:p w:rsidR="003C4E94"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课程</w:t>
            </w:r>
          </w:p>
          <w:p w:rsidR="002A08CB" w:rsidRPr="006A301D"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设计</w:t>
            </w:r>
          </w:p>
        </w:tc>
        <w:tc>
          <w:tcPr>
            <w:tcW w:w="996" w:type="dxa"/>
            <w:tcBorders>
              <w:top w:val="nil"/>
              <w:left w:val="nil"/>
              <w:bottom w:val="nil"/>
              <w:right w:val="single" w:sz="4" w:space="0" w:color="auto"/>
            </w:tcBorders>
            <w:shd w:val="clear" w:color="auto" w:fill="auto"/>
            <w:vAlign w:val="center"/>
            <w:hideMark/>
          </w:tcPr>
          <w:p w:rsidR="003C4E94"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课后</w:t>
            </w:r>
          </w:p>
          <w:p w:rsidR="002A08CB" w:rsidRPr="006A301D"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作业</w:t>
            </w:r>
          </w:p>
        </w:tc>
        <w:tc>
          <w:tcPr>
            <w:tcW w:w="850" w:type="dxa"/>
            <w:tcBorders>
              <w:top w:val="nil"/>
              <w:left w:val="nil"/>
              <w:bottom w:val="nil"/>
              <w:right w:val="single" w:sz="4" w:space="0" w:color="auto"/>
            </w:tcBorders>
            <w:shd w:val="clear" w:color="auto" w:fill="auto"/>
            <w:vAlign w:val="center"/>
            <w:hideMark/>
          </w:tcPr>
          <w:p w:rsidR="003C4E94"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课堂</w:t>
            </w:r>
          </w:p>
          <w:p w:rsidR="002A08CB" w:rsidRPr="006A301D"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测试</w:t>
            </w:r>
          </w:p>
        </w:tc>
        <w:tc>
          <w:tcPr>
            <w:tcW w:w="1134" w:type="dxa"/>
            <w:tcBorders>
              <w:top w:val="nil"/>
              <w:left w:val="nil"/>
              <w:bottom w:val="nil"/>
              <w:right w:val="single" w:sz="4" w:space="0" w:color="auto"/>
            </w:tcBorders>
            <w:shd w:val="clear" w:color="auto" w:fill="auto"/>
            <w:vAlign w:val="center"/>
            <w:hideMark/>
          </w:tcPr>
          <w:p w:rsidR="002A08CB" w:rsidRPr="006A301D" w:rsidRDefault="002A08CB" w:rsidP="00C71F58">
            <w:pPr>
              <w:widowControl/>
              <w:jc w:val="left"/>
              <w:rPr>
                <w:rFonts w:ascii="宋体" w:hAnsi="宋体" w:cs="宋体"/>
                <w:b/>
                <w:color w:val="000000" w:themeColor="text1"/>
                <w:kern w:val="0"/>
                <w:szCs w:val="21"/>
              </w:rPr>
            </w:pPr>
            <w:r>
              <w:rPr>
                <w:rFonts w:ascii="宋体" w:hAnsi="宋体" w:cs="宋体" w:hint="eastAsia"/>
                <w:b/>
                <w:color w:val="000000" w:themeColor="text1"/>
                <w:kern w:val="0"/>
                <w:szCs w:val="21"/>
              </w:rPr>
              <w:t>讨论区</w:t>
            </w:r>
          </w:p>
        </w:tc>
        <w:tc>
          <w:tcPr>
            <w:tcW w:w="992" w:type="dxa"/>
            <w:tcBorders>
              <w:top w:val="nil"/>
              <w:left w:val="nil"/>
              <w:bottom w:val="nil"/>
              <w:right w:val="single" w:sz="4" w:space="0" w:color="auto"/>
            </w:tcBorders>
            <w:shd w:val="clear" w:color="auto" w:fill="auto"/>
            <w:vAlign w:val="center"/>
            <w:hideMark/>
          </w:tcPr>
          <w:p w:rsidR="002A08CB" w:rsidRPr="006A301D" w:rsidRDefault="002A08CB" w:rsidP="001F3691">
            <w:pPr>
              <w:widowControl/>
              <w:jc w:val="left"/>
              <w:rPr>
                <w:rFonts w:ascii="宋体" w:hAnsi="宋体" w:cs="宋体"/>
                <w:b/>
                <w:color w:val="000000" w:themeColor="text1"/>
                <w:kern w:val="0"/>
                <w:szCs w:val="21"/>
              </w:rPr>
            </w:pPr>
            <w:r w:rsidRPr="006A301D">
              <w:rPr>
                <w:rFonts w:ascii="宋体" w:hAnsi="宋体" w:cs="宋体" w:hint="eastAsia"/>
                <w:b/>
                <w:color w:val="000000" w:themeColor="text1"/>
                <w:kern w:val="0"/>
                <w:szCs w:val="21"/>
              </w:rPr>
              <w:t>SPOC学习</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2A08CB" w:rsidRPr="006A301D" w:rsidRDefault="002A08CB" w:rsidP="00C71F58">
            <w:pPr>
              <w:widowControl/>
              <w:jc w:val="left"/>
              <w:rPr>
                <w:rFonts w:ascii="宋体" w:hAnsi="宋体" w:cs="宋体"/>
                <w:b/>
                <w:color w:val="000000" w:themeColor="text1"/>
                <w:kern w:val="0"/>
                <w:sz w:val="22"/>
              </w:rPr>
            </w:pPr>
          </w:p>
        </w:tc>
      </w:tr>
      <w:tr w:rsidR="001F3691" w:rsidRPr="006A301D" w:rsidTr="003C4E94">
        <w:trPr>
          <w:trHeight w:val="876"/>
        </w:trPr>
        <w:tc>
          <w:tcPr>
            <w:tcW w:w="4200" w:type="dxa"/>
            <w:tcBorders>
              <w:top w:val="nil"/>
              <w:left w:val="single" w:sz="4" w:space="0" w:color="auto"/>
              <w:bottom w:val="single" w:sz="4" w:space="0" w:color="auto"/>
              <w:right w:val="single" w:sz="4" w:space="0" w:color="auto"/>
            </w:tcBorders>
            <w:shd w:val="clear" w:color="auto" w:fill="auto"/>
            <w:vAlign w:val="center"/>
          </w:tcPr>
          <w:p w:rsidR="002A08CB" w:rsidRPr="006A301D" w:rsidRDefault="002A08CB" w:rsidP="00C71F58">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1</w:t>
            </w:r>
            <w:r w:rsidRPr="006A301D">
              <w:rPr>
                <w:rFonts w:hint="eastAsia"/>
                <w:b/>
                <w:bCs/>
                <w:color w:val="000000" w:themeColor="text1"/>
                <w:szCs w:val="21"/>
              </w:rPr>
              <w:t>：</w:t>
            </w:r>
            <w:r w:rsidR="000C2405" w:rsidRPr="00D75986">
              <w:rPr>
                <w:rFonts w:hint="eastAsia"/>
                <w:color w:val="000000" w:themeColor="text1"/>
                <w:szCs w:val="21"/>
              </w:rPr>
              <w:t>了解矿山信息化的重大意义、概念、系统架构及主要内容，历史、现状及未来</w:t>
            </w:r>
            <w:r w:rsidR="000C2405" w:rsidRPr="006A301D">
              <w:rPr>
                <w:rFonts w:hint="eastAsia"/>
                <w:color w:val="000000" w:themeColor="text1"/>
                <w:szCs w:val="21"/>
              </w:rPr>
              <w:t>。</w:t>
            </w:r>
            <w:r w:rsidR="000C2405">
              <w:rPr>
                <w:rFonts w:hint="eastAsia"/>
                <w:color w:val="000000" w:themeColor="text1"/>
                <w:szCs w:val="21"/>
              </w:rPr>
              <w:t>了解煤矿</w:t>
            </w:r>
            <w:r w:rsidR="000C2405" w:rsidRPr="00D75986">
              <w:rPr>
                <w:rFonts w:hint="eastAsia"/>
                <w:color w:val="000000" w:themeColor="text1"/>
                <w:szCs w:val="21"/>
              </w:rPr>
              <w:t>企业信息化的发展阶段、现状、存在问题和主要内容。煤矿企业信息化的架构及主要功能模块。</w:t>
            </w:r>
          </w:p>
        </w:tc>
        <w:tc>
          <w:tcPr>
            <w:tcW w:w="2893" w:type="dxa"/>
            <w:tcBorders>
              <w:top w:val="nil"/>
              <w:left w:val="nil"/>
              <w:bottom w:val="single" w:sz="4" w:space="0" w:color="auto"/>
              <w:right w:val="single" w:sz="4" w:space="0" w:color="auto"/>
            </w:tcBorders>
            <w:shd w:val="clear" w:color="auto" w:fill="auto"/>
            <w:vAlign w:val="center"/>
          </w:tcPr>
          <w:p w:rsidR="002A08CB" w:rsidRPr="006A301D" w:rsidRDefault="008972C5" w:rsidP="008972C5">
            <w:pPr>
              <w:pStyle w:val="ad"/>
              <w:widowControl/>
              <w:numPr>
                <w:ilvl w:val="0"/>
                <w:numId w:val="7"/>
              </w:numPr>
              <w:ind w:firstLineChars="0"/>
              <w:rPr>
                <w:rFonts w:ascii="宋体" w:hAnsi="宋体" w:cs="宋体"/>
                <w:color w:val="000000" w:themeColor="text1"/>
                <w:kern w:val="0"/>
                <w:szCs w:val="21"/>
              </w:rPr>
            </w:pPr>
            <w:r w:rsidRPr="008972C5">
              <w:rPr>
                <w:rFonts w:ascii="宋体" w:hAnsi="宋体" w:cs="宋体" w:hint="eastAsia"/>
                <w:color w:val="000000" w:themeColor="text1"/>
                <w:kern w:val="0"/>
                <w:szCs w:val="21"/>
              </w:rPr>
              <w:t>矿山信息化建设历程及现状</w:t>
            </w:r>
          </w:p>
          <w:p w:rsidR="002A08CB" w:rsidRPr="006A301D" w:rsidRDefault="008972C5" w:rsidP="008972C5">
            <w:pPr>
              <w:pStyle w:val="ad"/>
              <w:widowControl/>
              <w:numPr>
                <w:ilvl w:val="0"/>
                <w:numId w:val="7"/>
              </w:numPr>
              <w:ind w:firstLineChars="0"/>
              <w:rPr>
                <w:rFonts w:ascii="宋体" w:hAnsi="宋体" w:cs="宋体"/>
                <w:color w:val="000000" w:themeColor="text1"/>
                <w:kern w:val="0"/>
                <w:szCs w:val="21"/>
              </w:rPr>
            </w:pPr>
            <w:r w:rsidRPr="008972C5">
              <w:rPr>
                <w:rFonts w:ascii="宋体" w:hAnsi="宋体" w:cs="宋体" w:hint="eastAsia"/>
                <w:color w:val="000000" w:themeColor="text1"/>
                <w:kern w:val="0"/>
                <w:szCs w:val="21"/>
              </w:rPr>
              <w:t>矿山信息化发展趋势</w:t>
            </w:r>
          </w:p>
          <w:p w:rsidR="002A08CB" w:rsidRPr="006A301D" w:rsidRDefault="008972C5" w:rsidP="008972C5">
            <w:pPr>
              <w:pStyle w:val="ad"/>
              <w:widowControl/>
              <w:numPr>
                <w:ilvl w:val="0"/>
                <w:numId w:val="7"/>
              </w:numPr>
              <w:ind w:firstLineChars="0"/>
              <w:rPr>
                <w:rFonts w:ascii="宋体" w:hAnsi="宋体" w:cs="宋体"/>
                <w:color w:val="000000" w:themeColor="text1"/>
                <w:kern w:val="0"/>
                <w:szCs w:val="21"/>
              </w:rPr>
            </w:pPr>
            <w:r w:rsidRPr="008972C5">
              <w:rPr>
                <w:rFonts w:ascii="宋体" w:hAnsi="宋体" w:cs="宋体" w:hint="eastAsia"/>
                <w:color w:val="000000" w:themeColor="text1"/>
                <w:kern w:val="0"/>
                <w:szCs w:val="21"/>
              </w:rPr>
              <w:t>矿山信息化的重大意义、概念、系统架构及主要内容</w:t>
            </w:r>
          </w:p>
        </w:tc>
        <w:tc>
          <w:tcPr>
            <w:tcW w:w="1134" w:type="dxa"/>
            <w:tcBorders>
              <w:top w:val="nil"/>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r w:rsidRPr="006A301D">
              <w:rPr>
                <w:rFonts w:ascii="MS Gothic" w:eastAsia="MS Gothic" w:hAnsi="MS Gothic" w:cs="宋体" w:hint="eastAsia"/>
                <w:color w:val="000000" w:themeColor="text1"/>
                <w:kern w:val="0"/>
                <w:szCs w:val="21"/>
              </w:rPr>
              <w:t>10</w:t>
            </w:r>
            <w:r w:rsidRPr="006A301D">
              <w:rPr>
                <w:rFonts w:ascii="MS Gothic" w:hAnsi="MS Gothic" w:cs="宋体" w:hint="eastAsia"/>
                <w:color w:val="000000" w:themeColor="text1"/>
                <w:kern w:val="0"/>
                <w:szCs w:val="21"/>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D4F37" w:rsidP="00C71F58">
            <w:pPr>
              <w:widowControl/>
              <w:jc w:val="center"/>
              <w:rPr>
                <w:rFonts w:ascii="MS Gothic" w:eastAsia="MS Gothic" w:hAnsi="MS Gothic" w:cs="宋体"/>
                <w:color w:val="000000" w:themeColor="text1"/>
                <w:kern w:val="0"/>
                <w:szCs w:val="21"/>
              </w:rPr>
            </w:pPr>
            <w:r w:rsidRPr="006A301D">
              <w:rPr>
                <w:rFonts w:ascii="宋体" w:hAnsi="宋体" w:cs="宋体" w:hint="eastAsia"/>
                <w:color w:val="000000" w:themeColor="text1"/>
                <w:kern w:val="0"/>
                <w:sz w:val="22"/>
              </w:rPr>
              <w:t>5</w:t>
            </w:r>
            <w:r w:rsidRPr="006A301D">
              <w:rPr>
                <w:rFonts w:ascii="MS Gothic" w:hAnsi="MS Gothic" w:cs="宋体" w:hint="eastAsia"/>
                <w:color w:val="000000" w:themeColor="text1"/>
                <w:kern w:val="0"/>
                <w:szCs w:val="21"/>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r w:rsidRPr="006A301D">
              <w:rPr>
                <w:rFonts w:ascii="宋体" w:hAnsi="宋体" w:cs="宋体" w:hint="eastAsia"/>
                <w:color w:val="000000" w:themeColor="text1"/>
                <w:kern w:val="0"/>
                <w:sz w:val="22"/>
              </w:rPr>
              <w:t>5</w:t>
            </w:r>
            <w:r w:rsidRPr="006A301D">
              <w:rPr>
                <w:rFonts w:ascii="MS Gothic" w:hAnsi="MS Gothic" w:cs="宋体" w:hint="eastAsia"/>
                <w:color w:val="000000" w:themeColor="text1"/>
                <w:kern w:val="0"/>
                <w:szCs w:val="21"/>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13031B" w:rsidP="00C71F58">
            <w:pPr>
              <w:widowControl/>
              <w:jc w:val="center"/>
              <w:rPr>
                <w:rFonts w:ascii="MS Gothic" w:eastAsia="MS Gothic" w:hAnsi="MS Gothic" w:cs="宋体"/>
                <w:color w:val="000000" w:themeColor="text1"/>
                <w:kern w:val="0"/>
                <w:szCs w:val="21"/>
              </w:rPr>
            </w:pPr>
            <w:r w:rsidRPr="006A301D">
              <w:rPr>
                <w:rFonts w:ascii="宋体" w:hAnsi="宋体" w:cs="宋体" w:hint="eastAsia"/>
                <w:color w:val="000000" w:themeColor="text1"/>
                <w:kern w:val="0"/>
                <w:sz w:val="22"/>
              </w:rPr>
              <w:t>5</w:t>
            </w:r>
            <w:r w:rsidRPr="006A301D">
              <w:rPr>
                <w:rFonts w:ascii="MS Gothic" w:hAnsi="MS Gothic" w:cs="宋体" w:hint="eastAsia"/>
                <w:color w:val="000000" w:themeColor="text1"/>
                <w:kern w:val="0"/>
                <w:szCs w:val="21"/>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r>
              <w:rPr>
                <w:rFonts w:ascii="宋体" w:hAnsi="宋体" w:cs="宋体" w:hint="eastAsia"/>
                <w:color w:val="000000" w:themeColor="text1"/>
                <w:kern w:val="0"/>
                <w:sz w:val="22"/>
              </w:rPr>
              <w:t>5</w:t>
            </w:r>
            <w:r w:rsidRPr="006A301D">
              <w:rPr>
                <w:rFonts w:ascii="MS Gothic" w:hAnsi="MS Gothic" w:cs="宋体" w:hint="eastAsia"/>
                <w:color w:val="000000" w:themeColor="text1"/>
                <w:kern w:val="0"/>
                <w:szCs w:val="21"/>
              </w:rPr>
              <w:t>%</w:t>
            </w:r>
          </w:p>
        </w:tc>
        <w:tc>
          <w:tcPr>
            <w:tcW w:w="851" w:type="dxa"/>
            <w:tcBorders>
              <w:top w:val="nil"/>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宋体" w:hAnsi="宋体" w:cs="宋体"/>
                <w:color w:val="000000" w:themeColor="text1"/>
                <w:kern w:val="0"/>
                <w:sz w:val="22"/>
              </w:rPr>
            </w:pPr>
          </w:p>
        </w:tc>
      </w:tr>
      <w:tr w:rsidR="001F3691" w:rsidRPr="006A301D" w:rsidTr="003C4E94">
        <w:trPr>
          <w:trHeight w:val="876"/>
        </w:trPr>
        <w:tc>
          <w:tcPr>
            <w:tcW w:w="4200" w:type="dxa"/>
            <w:tcBorders>
              <w:top w:val="nil"/>
              <w:left w:val="single" w:sz="4" w:space="0" w:color="auto"/>
              <w:bottom w:val="single" w:sz="4" w:space="0" w:color="auto"/>
              <w:right w:val="single" w:sz="4" w:space="0" w:color="auto"/>
            </w:tcBorders>
            <w:shd w:val="clear" w:color="auto" w:fill="auto"/>
            <w:vAlign w:val="center"/>
          </w:tcPr>
          <w:p w:rsidR="002A08CB" w:rsidRPr="006A301D" w:rsidRDefault="002A08CB" w:rsidP="00C71F58">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2</w:t>
            </w:r>
            <w:r w:rsidRPr="006A301D">
              <w:rPr>
                <w:rFonts w:hint="eastAsia"/>
                <w:b/>
                <w:bCs/>
                <w:color w:val="000000" w:themeColor="text1"/>
                <w:szCs w:val="21"/>
              </w:rPr>
              <w:t>：</w:t>
            </w:r>
            <w:r w:rsidR="0068127E">
              <w:rPr>
                <w:rFonts w:hint="eastAsia"/>
                <w:b/>
                <w:bCs/>
                <w:color w:val="000000" w:themeColor="text1"/>
                <w:szCs w:val="21"/>
              </w:rPr>
              <w:t>掌握</w:t>
            </w:r>
            <w:r w:rsidR="0068127E" w:rsidRPr="009C052B">
              <w:rPr>
                <w:rFonts w:hint="eastAsia"/>
                <w:color w:val="000000" w:themeColor="text1"/>
                <w:szCs w:val="21"/>
              </w:rPr>
              <w:t>数字矿山的概念和基本特征、建设关键技术。</w:t>
            </w:r>
            <w:r w:rsidR="0068127E">
              <w:rPr>
                <w:rFonts w:hint="eastAsia"/>
                <w:color w:val="000000" w:themeColor="text1"/>
                <w:szCs w:val="21"/>
              </w:rPr>
              <w:t>正确分析和评价</w:t>
            </w:r>
            <w:r w:rsidR="0068127E" w:rsidRPr="009C052B">
              <w:rPr>
                <w:rFonts w:hint="eastAsia"/>
                <w:color w:val="000000" w:themeColor="text1"/>
                <w:szCs w:val="21"/>
              </w:rPr>
              <w:t>数字矿山的三维可视化建模的基本方法和步骤。</w:t>
            </w:r>
            <w:r w:rsidRPr="006A301D">
              <w:rPr>
                <w:rFonts w:ascii="宋体" w:hAnsi="宋体" w:cs="宋体"/>
                <w:b/>
                <w:bCs/>
                <w:color w:val="000000" w:themeColor="text1"/>
                <w:szCs w:val="21"/>
              </w:rPr>
              <w:t xml:space="preserve"> </w:t>
            </w:r>
          </w:p>
        </w:tc>
        <w:tc>
          <w:tcPr>
            <w:tcW w:w="2893" w:type="dxa"/>
            <w:tcBorders>
              <w:top w:val="nil"/>
              <w:left w:val="nil"/>
              <w:bottom w:val="single" w:sz="4" w:space="0" w:color="auto"/>
              <w:right w:val="single" w:sz="4" w:space="0" w:color="auto"/>
            </w:tcBorders>
            <w:shd w:val="clear" w:color="auto" w:fill="auto"/>
            <w:vAlign w:val="center"/>
          </w:tcPr>
          <w:p w:rsidR="002A08CB" w:rsidRPr="006A301D" w:rsidRDefault="00DC6700" w:rsidP="00DC6700">
            <w:pPr>
              <w:pStyle w:val="ad"/>
              <w:widowControl/>
              <w:numPr>
                <w:ilvl w:val="0"/>
                <w:numId w:val="8"/>
              </w:numPr>
              <w:ind w:firstLineChars="0"/>
              <w:rPr>
                <w:rFonts w:ascii="宋体" w:hAnsi="宋体" w:cs="宋体"/>
                <w:color w:val="000000" w:themeColor="text1"/>
                <w:kern w:val="0"/>
                <w:szCs w:val="21"/>
              </w:rPr>
            </w:pPr>
            <w:r w:rsidRPr="00DC6700">
              <w:rPr>
                <w:rFonts w:ascii="宋体" w:hAnsi="宋体" w:cs="宋体" w:hint="eastAsia"/>
                <w:color w:val="000000" w:themeColor="text1"/>
                <w:kern w:val="0"/>
                <w:szCs w:val="21"/>
              </w:rPr>
              <w:t>数字矿山的基本知识</w:t>
            </w:r>
          </w:p>
          <w:p w:rsidR="002A08CB" w:rsidRPr="006A301D" w:rsidRDefault="00DC6700" w:rsidP="00DC6700">
            <w:pPr>
              <w:pStyle w:val="ad"/>
              <w:widowControl/>
              <w:numPr>
                <w:ilvl w:val="0"/>
                <w:numId w:val="8"/>
              </w:numPr>
              <w:ind w:firstLineChars="0"/>
              <w:rPr>
                <w:rFonts w:ascii="宋体" w:hAnsi="宋体" w:cs="宋体"/>
                <w:color w:val="000000" w:themeColor="text1"/>
                <w:kern w:val="0"/>
                <w:szCs w:val="21"/>
              </w:rPr>
            </w:pPr>
            <w:r w:rsidRPr="00DC6700">
              <w:rPr>
                <w:rFonts w:ascii="宋体" w:hAnsi="宋体" w:cs="宋体" w:hint="eastAsia"/>
                <w:color w:val="000000" w:themeColor="text1"/>
                <w:kern w:val="0"/>
                <w:szCs w:val="21"/>
              </w:rPr>
              <w:t>数字矿山的信息获取与三维建模</w:t>
            </w:r>
          </w:p>
          <w:p w:rsidR="002A08CB" w:rsidRDefault="00DC6700" w:rsidP="00DC6700">
            <w:pPr>
              <w:pStyle w:val="ad"/>
              <w:widowControl/>
              <w:numPr>
                <w:ilvl w:val="0"/>
                <w:numId w:val="8"/>
              </w:numPr>
              <w:ind w:firstLineChars="0"/>
              <w:rPr>
                <w:rFonts w:ascii="宋体" w:hAnsi="宋体" w:cs="宋体"/>
                <w:color w:val="000000" w:themeColor="text1"/>
                <w:kern w:val="0"/>
                <w:szCs w:val="21"/>
              </w:rPr>
            </w:pPr>
            <w:r w:rsidRPr="00DC6700">
              <w:rPr>
                <w:rFonts w:ascii="宋体" w:hAnsi="宋体" w:cs="宋体" w:hint="eastAsia"/>
                <w:color w:val="000000" w:themeColor="text1"/>
                <w:kern w:val="0"/>
                <w:szCs w:val="21"/>
              </w:rPr>
              <w:t>常用的数字矿山建模软件介绍</w:t>
            </w:r>
          </w:p>
          <w:p w:rsidR="00DC6700" w:rsidRDefault="00DC6700" w:rsidP="00DC6700">
            <w:pPr>
              <w:pStyle w:val="ad"/>
              <w:widowControl/>
              <w:numPr>
                <w:ilvl w:val="0"/>
                <w:numId w:val="8"/>
              </w:numPr>
              <w:ind w:firstLineChars="0"/>
              <w:rPr>
                <w:rFonts w:ascii="宋体" w:hAnsi="宋体" w:cs="宋体"/>
                <w:color w:val="000000" w:themeColor="text1"/>
                <w:kern w:val="0"/>
                <w:szCs w:val="21"/>
              </w:rPr>
            </w:pPr>
            <w:r w:rsidRPr="00DC6700">
              <w:rPr>
                <w:rFonts w:ascii="宋体" w:hAnsi="宋体" w:cs="宋体" w:hint="eastAsia"/>
                <w:color w:val="000000" w:themeColor="text1"/>
                <w:kern w:val="0"/>
                <w:szCs w:val="21"/>
              </w:rPr>
              <w:t>虚拟现实技术在数字矿山中的应用</w:t>
            </w:r>
          </w:p>
          <w:p w:rsidR="00DC6700" w:rsidRPr="006A301D" w:rsidRDefault="00DC6700" w:rsidP="00DC6700">
            <w:pPr>
              <w:pStyle w:val="ad"/>
              <w:widowControl/>
              <w:numPr>
                <w:ilvl w:val="0"/>
                <w:numId w:val="8"/>
              </w:numPr>
              <w:ind w:firstLineChars="0"/>
              <w:rPr>
                <w:rFonts w:ascii="宋体" w:hAnsi="宋体" w:cs="宋体"/>
                <w:color w:val="000000" w:themeColor="text1"/>
                <w:kern w:val="0"/>
                <w:szCs w:val="21"/>
              </w:rPr>
            </w:pPr>
            <w:r w:rsidRPr="00DC6700">
              <w:rPr>
                <w:rFonts w:ascii="宋体" w:hAnsi="宋体" w:cs="宋体" w:hint="eastAsia"/>
                <w:color w:val="000000" w:themeColor="text1"/>
                <w:kern w:val="0"/>
                <w:szCs w:val="21"/>
              </w:rPr>
              <w:t>典型数字矿山系统</w:t>
            </w:r>
          </w:p>
        </w:tc>
        <w:tc>
          <w:tcPr>
            <w:tcW w:w="1134" w:type="dxa"/>
            <w:tcBorders>
              <w:top w:val="nil"/>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Theme="minorEastAsia" w:hAnsi="MS Gothic" w:cs="宋体"/>
                <w:color w:val="000000" w:themeColor="text1"/>
                <w:kern w:val="0"/>
                <w:szCs w:val="21"/>
              </w:rPr>
            </w:pPr>
            <w:r>
              <w:rPr>
                <w:rFonts w:ascii="MS Gothic" w:eastAsiaTheme="minorEastAsia" w:hAnsi="MS Gothic" w:cs="宋体" w:hint="eastAsia"/>
                <w:color w:val="000000" w:themeColor="text1"/>
                <w:kern w:val="0"/>
                <w:szCs w:val="21"/>
              </w:rPr>
              <w:t>4</w:t>
            </w:r>
            <w:r w:rsidRPr="006A301D">
              <w:rPr>
                <w:rFonts w:ascii="MS Gothic" w:eastAsia="MS Gothic" w:hAnsi="MS Gothic" w:cs="宋体" w:hint="eastAsia"/>
                <w:color w:val="000000" w:themeColor="text1"/>
                <w:kern w:val="0"/>
                <w:szCs w:val="21"/>
              </w:rPr>
              <w:t>0</w:t>
            </w:r>
            <w:r w:rsidRPr="006A301D">
              <w:rPr>
                <w:rFonts w:ascii="MS Gothic" w:hAnsi="MS Gothic" w:cs="宋体" w:hint="eastAsia"/>
                <w:color w:val="000000" w:themeColor="text1"/>
                <w:kern w:val="0"/>
                <w:szCs w:val="21"/>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D4F37" w:rsidP="00393B98">
            <w:pPr>
              <w:widowControl/>
              <w:jc w:val="center"/>
              <w:rPr>
                <w:rFonts w:ascii="MS Gothic" w:eastAsiaTheme="minorEastAsia" w:hAnsi="MS Gothic" w:cs="宋体"/>
                <w:color w:val="000000" w:themeColor="text1"/>
                <w:kern w:val="0"/>
                <w:szCs w:val="21"/>
              </w:rPr>
            </w:pPr>
            <w:r>
              <w:rPr>
                <w:rFonts w:ascii="MS Gothic" w:eastAsiaTheme="minorEastAsia" w:hAnsi="MS Gothic" w:cs="宋体" w:hint="eastAsia"/>
                <w:color w:val="000000" w:themeColor="text1"/>
                <w:kern w:val="0"/>
                <w:szCs w:val="21"/>
              </w:rPr>
              <w:t>5</w:t>
            </w:r>
            <w:r w:rsidR="002A08CB" w:rsidRPr="006A301D">
              <w:rPr>
                <w:rFonts w:ascii="MS Gothic" w:hAnsi="MS Gothic" w:cs="宋体" w:hint="eastAsia"/>
                <w:color w:val="000000" w:themeColor="text1"/>
                <w:kern w:val="0"/>
                <w:szCs w:val="21"/>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r w:rsidRPr="006A301D">
              <w:rPr>
                <w:rFonts w:ascii="宋体" w:hAnsi="宋体" w:cs="宋体" w:hint="eastAsia"/>
                <w:color w:val="000000" w:themeColor="text1"/>
                <w:kern w:val="0"/>
                <w:sz w:val="22"/>
              </w:rPr>
              <w:t>5</w:t>
            </w:r>
            <w:r w:rsidRPr="006A301D">
              <w:rPr>
                <w:rFonts w:ascii="MS Gothic" w:hAnsi="MS Gothic" w:cs="宋体" w:hint="eastAsia"/>
                <w:color w:val="000000" w:themeColor="text1"/>
                <w:kern w:val="0"/>
                <w:szCs w:val="21"/>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r>
              <w:rPr>
                <w:rFonts w:ascii="宋体" w:hAnsi="宋体" w:cs="宋体" w:hint="eastAsia"/>
                <w:color w:val="000000" w:themeColor="text1"/>
                <w:kern w:val="0"/>
                <w:sz w:val="22"/>
              </w:rPr>
              <w:t>10</w:t>
            </w:r>
            <w:r w:rsidRPr="006A301D">
              <w:rPr>
                <w:rFonts w:ascii="MS Gothic" w:hAnsi="MS Gothic" w:cs="宋体" w:hint="eastAsia"/>
                <w:color w:val="000000" w:themeColor="text1"/>
                <w:kern w:val="0"/>
                <w:szCs w:val="21"/>
              </w:rPr>
              <w:t>%</w:t>
            </w:r>
          </w:p>
        </w:tc>
        <w:tc>
          <w:tcPr>
            <w:tcW w:w="851" w:type="dxa"/>
            <w:tcBorders>
              <w:top w:val="nil"/>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宋体" w:hAnsi="宋体" w:cs="宋体"/>
                <w:color w:val="000000" w:themeColor="text1"/>
                <w:kern w:val="0"/>
                <w:sz w:val="22"/>
              </w:rPr>
            </w:pPr>
          </w:p>
        </w:tc>
      </w:tr>
      <w:tr w:rsidR="001F3691" w:rsidRPr="006A301D" w:rsidTr="003C4E94">
        <w:trPr>
          <w:trHeight w:val="876"/>
        </w:trPr>
        <w:tc>
          <w:tcPr>
            <w:tcW w:w="4200" w:type="dxa"/>
            <w:tcBorders>
              <w:top w:val="nil"/>
              <w:left w:val="single" w:sz="4" w:space="0" w:color="auto"/>
              <w:bottom w:val="single" w:sz="4" w:space="0" w:color="auto"/>
              <w:right w:val="single" w:sz="4" w:space="0" w:color="auto"/>
            </w:tcBorders>
            <w:shd w:val="clear" w:color="auto" w:fill="auto"/>
            <w:vAlign w:val="center"/>
          </w:tcPr>
          <w:p w:rsidR="002A08CB" w:rsidRPr="006A301D" w:rsidRDefault="002A08CB" w:rsidP="00C71F58">
            <w:pPr>
              <w:rPr>
                <w:rFonts w:ascii="宋体" w:hAnsi="宋体" w:cs="宋体"/>
                <w:b/>
                <w:bCs/>
                <w:color w:val="000000" w:themeColor="text1"/>
                <w:szCs w:val="21"/>
              </w:rPr>
            </w:pPr>
            <w:r w:rsidRPr="006A301D">
              <w:rPr>
                <w:rFonts w:hint="eastAsia"/>
                <w:b/>
                <w:bCs/>
                <w:color w:val="000000" w:themeColor="text1"/>
                <w:szCs w:val="21"/>
              </w:rPr>
              <w:t>学习目标</w:t>
            </w:r>
            <w:r w:rsidRPr="006A301D">
              <w:rPr>
                <w:rFonts w:hint="eastAsia"/>
                <w:b/>
                <w:bCs/>
                <w:color w:val="000000" w:themeColor="text1"/>
                <w:szCs w:val="21"/>
              </w:rPr>
              <w:t>3</w:t>
            </w:r>
            <w:r w:rsidRPr="006A301D">
              <w:rPr>
                <w:rFonts w:hint="eastAsia"/>
                <w:b/>
                <w:bCs/>
                <w:color w:val="000000" w:themeColor="text1"/>
                <w:szCs w:val="21"/>
              </w:rPr>
              <w:t>：</w:t>
            </w:r>
            <w:r w:rsidR="000410B9" w:rsidRPr="006A301D">
              <w:rPr>
                <w:rFonts w:hint="eastAsia"/>
                <w:bCs/>
                <w:color w:val="000000" w:themeColor="text1"/>
                <w:szCs w:val="21"/>
              </w:rPr>
              <w:t>正确</w:t>
            </w:r>
            <w:r w:rsidR="000410B9">
              <w:rPr>
                <w:rFonts w:hint="eastAsia"/>
                <w:bCs/>
                <w:color w:val="000000" w:themeColor="text1"/>
                <w:szCs w:val="21"/>
              </w:rPr>
              <w:t>理解</w:t>
            </w:r>
            <w:r w:rsidR="000410B9" w:rsidRPr="009C052B">
              <w:rPr>
                <w:rFonts w:hint="eastAsia"/>
                <w:color w:val="000000" w:themeColor="text1"/>
                <w:szCs w:val="21"/>
              </w:rPr>
              <w:t>智慧矿山的定义、主要内容和技术内涵。智慧矿山建设规范和研发进展。</w:t>
            </w:r>
          </w:p>
        </w:tc>
        <w:tc>
          <w:tcPr>
            <w:tcW w:w="2893" w:type="dxa"/>
            <w:tcBorders>
              <w:top w:val="nil"/>
              <w:left w:val="nil"/>
              <w:bottom w:val="single" w:sz="4" w:space="0" w:color="auto"/>
              <w:right w:val="single" w:sz="4" w:space="0" w:color="auto"/>
            </w:tcBorders>
            <w:shd w:val="clear" w:color="auto" w:fill="auto"/>
            <w:vAlign w:val="center"/>
          </w:tcPr>
          <w:p w:rsidR="002A08CB" w:rsidRDefault="00581A6E" w:rsidP="00581A6E">
            <w:pPr>
              <w:pStyle w:val="ad"/>
              <w:widowControl/>
              <w:numPr>
                <w:ilvl w:val="0"/>
                <w:numId w:val="9"/>
              </w:numPr>
              <w:ind w:firstLineChars="0"/>
              <w:rPr>
                <w:rFonts w:ascii="宋体" w:hAnsi="宋体" w:cs="宋体"/>
                <w:color w:val="000000" w:themeColor="text1"/>
                <w:kern w:val="0"/>
                <w:szCs w:val="21"/>
              </w:rPr>
            </w:pPr>
            <w:r w:rsidRPr="00581A6E">
              <w:rPr>
                <w:rFonts w:ascii="宋体" w:hAnsi="宋体" w:cs="宋体" w:hint="eastAsia"/>
                <w:color w:val="000000" w:themeColor="text1"/>
                <w:kern w:val="0"/>
                <w:szCs w:val="21"/>
              </w:rPr>
              <w:t>智慧矿山的概念提出</w:t>
            </w:r>
          </w:p>
          <w:p w:rsidR="00581A6E" w:rsidRDefault="00581A6E" w:rsidP="00581A6E">
            <w:pPr>
              <w:pStyle w:val="ad"/>
              <w:widowControl/>
              <w:numPr>
                <w:ilvl w:val="0"/>
                <w:numId w:val="9"/>
              </w:numPr>
              <w:ind w:firstLineChars="0"/>
              <w:rPr>
                <w:rFonts w:ascii="宋体" w:hAnsi="宋体" w:cs="宋体"/>
                <w:color w:val="000000" w:themeColor="text1"/>
                <w:kern w:val="0"/>
                <w:szCs w:val="21"/>
              </w:rPr>
            </w:pPr>
            <w:r w:rsidRPr="00581A6E">
              <w:rPr>
                <w:rFonts w:ascii="宋体" w:hAnsi="宋体" w:cs="宋体" w:hint="eastAsia"/>
                <w:color w:val="000000" w:themeColor="text1"/>
                <w:kern w:val="0"/>
                <w:szCs w:val="21"/>
              </w:rPr>
              <w:t>智慧矿山建设</w:t>
            </w:r>
          </w:p>
          <w:p w:rsidR="00581A6E" w:rsidRPr="00695EED" w:rsidRDefault="00581A6E" w:rsidP="00695EED">
            <w:pPr>
              <w:pStyle w:val="ad"/>
              <w:widowControl/>
              <w:numPr>
                <w:ilvl w:val="0"/>
                <w:numId w:val="9"/>
              </w:numPr>
              <w:ind w:firstLineChars="0"/>
              <w:rPr>
                <w:rFonts w:ascii="宋体" w:hAnsi="宋体" w:cs="宋体"/>
                <w:color w:val="000000" w:themeColor="text1"/>
                <w:kern w:val="0"/>
                <w:szCs w:val="21"/>
              </w:rPr>
            </w:pPr>
            <w:r w:rsidRPr="00581A6E">
              <w:rPr>
                <w:rFonts w:ascii="宋体" w:hAnsi="宋体" w:cs="宋体" w:hint="eastAsia"/>
                <w:color w:val="000000" w:themeColor="text1"/>
                <w:kern w:val="0"/>
                <w:szCs w:val="21"/>
              </w:rPr>
              <w:t>智慧矿山典型应用示范</w:t>
            </w:r>
          </w:p>
        </w:tc>
        <w:tc>
          <w:tcPr>
            <w:tcW w:w="1134" w:type="dxa"/>
            <w:tcBorders>
              <w:top w:val="nil"/>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393B98" w:rsidP="00C71F58">
            <w:pPr>
              <w:widowControl/>
              <w:jc w:val="center"/>
              <w:rPr>
                <w:rFonts w:ascii="MS Gothic" w:eastAsia="MS Gothic" w:hAnsi="MS Gothic" w:cs="宋体"/>
                <w:color w:val="000000" w:themeColor="text1"/>
                <w:kern w:val="0"/>
                <w:szCs w:val="21"/>
              </w:rPr>
            </w:pPr>
            <w:r w:rsidRPr="006A301D">
              <w:rPr>
                <w:rFonts w:ascii="宋体" w:hAnsi="宋体" w:cs="宋体" w:hint="eastAsia"/>
                <w:color w:val="000000" w:themeColor="text1"/>
                <w:kern w:val="0"/>
                <w:sz w:val="22"/>
              </w:rPr>
              <w:t>5</w:t>
            </w:r>
            <w:r w:rsidRPr="006A301D">
              <w:rPr>
                <w:rFonts w:ascii="MS Gothic" w:hAnsi="MS Gothic" w:cs="宋体" w:hint="eastAsia"/>
                <w:color w:val="000000" w:themeColor="text1"/>
                <w:kern w:val="0"/>
                <w:szCs w:val="21"/>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MS Gothic" w:eastAsia="MS Gothic" w:hAnsi="MS Gothic" w:cs="宋体"/>
                <w:color w:val="000000" w:themeColor="text1"/>
                <w:kern w:val="0"/>
                <w:szCs w:val="21"/>
              </w:rPr>
            </w:pPr>
          </w:p>
        </w:tc>
        <w:tc>
          <w:tcPr>
            <w:tcW w:w="851" w:type="dxa"/>
            <w:tcBorders>
              <w:top w:val="nil"/>
              <w:left w:val="nil"/>
              <w:bottom w:val="single" w:sz="4" w:space="0" w:color="auto"/>
              <w:right w:val="single" w:sz="4" w:space="0" w:color="auto"/>
            </w:tcBorders>
            <w:shd w:val="clear" w:color="auto" w:fill="auto"/>
            <w:noWrap/>
            <w:vAlign w:val="center"/>
          </w:tcPr>
          <w:p w:rsidR="002A08CB" w:rsidRPr="006A301D" w:rsidRDefault="002A08CB" w:rsidP="00C71F58">
            <w:pPr>
              <w:widowControl/>
              <w:jc w:val="center"/>
              <w:rPr>
                <w:rFonts w:ascii="宋体" w:hAnsi="宋体" w:cs="宋体"/>
                <w:color w:val="000000" w:themeColor="text1"/>
                <w:kern w:val="0"/>
                <w:sz w:val="22"/>
              </w:rPr>
            </w:pPr>
          </w:p>
        </w:tc>
      </w:tr>
      <w:tr w:rsidR="001F3691" w:rsidRPr="006A301D" w:rsidTr="003C4E94">
        <w:trPr>
          <w:trHeight w:val="288"/>
        </w:trPr>
        <w:tc>
          <w:tcPr>
            <w:tcW w:w="709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08CB" w:rsidRPr="006A301D" w:rsidRDefault="002A08CB" w:rsidP="00C71F58">
            <w:pPr>
              <w:widowControl/>
              <w:jc w:val="center"/>
              <w:rPr>
                <w:rFonts w:ascii="宋体" w:hAnsi="宋体" w:cs="宋体"/>
                <w:color w:val="000000" w:themeColor="text1"/>
                <w:kern w:val="0"/>
                <w:sz w:val="22"/>
              </w:rPr>
            </w:pPr>
            <w:r w:rsidRPr="006A301D">
              <w:rPr>
                <w:rFonts w:ascii="宋体" w:hAnsi="宋体" w:cs="宋体" w:hint="eastAsia"/>
                <w:color w:val="000000" w:themeColor="text1"/>
                <w:kern w:val="0"/>
                <w:sz w:val="22"/>
              </w:rPr>
              <w:t>权  重</w:t>
            </w:r>
          </w:p>
        </w:tc>
        <w:tc>
          <w:tcPr>
            <w:tcW w:w="1134" w:type="dxa"/>
            <w:tcBorders>
              <w:top w:val="nil"/>
              <w:left w:val="nil"/>
              <w:bottom w:val="single" w:sz="4" w:space="0" w:color="auto"/>
              <w:right w:val="single" w:sz="4" w:space="0" w:color="auto"/>
            </w:tcBorders>
            <w:shd w:val="clear" w:color="auto" w:fill="auto"/>
            <w:noWrap/>
            <w:vAlign w:val="center"/>
            <w:hideMark/>
          </w:tcPr>
          <w:p w:rsidR="002A08CB" w:rsidRPr="006A301D" w:rsidRDefault="002A08CB" w:rsidP="00C71F58">
            <w:pPr>
              <w:widowControl/>
              <w:jc w:val="center"/>
              <w:rPr>
                <w:rFonts w:ascii="宋体" w:hAnsi="宋体" w:cs="宋体"/>
                <w:color w:val="000000" w:themeColor="text1"/>
                <w:kern w:val="0"/>
                <w:sz w:val="22"/>
              </w:rPr>
            </w:pPr>
            <w:r>
              <w:rPr>
                <w:rFonts w:ascii="宋体" w:hAnsi="宋体" w:cs="宋体" w:hint="eastAsia"/>
                <w:color w:val="000000" w:themeColor="text1"/>
                <w:kern w:val="0"/>
                <w:sz w:val="22"/>
              </w:rPr>
              <w:t>5</w:t>
            </w:r>
            <w:r w:rsidRPr="006A301D">
              <w:rPr>
                <w:rFonts w:ascii="宋体" w:hAnsi="宋体" w:cs="宋体" w:hint="eastAsia"/>
                <w:color w:val="000000" w:themeColor="text1"/>
                <w:kern w:val="0"/>
                <w:sz w:val="22"/>
              </w:rPr>
              <w:t>0</w:t>
            </w:r>
            <w:r w:rsidRPr="006A301D">
              <w:rPr>
                <w:rFonts w:ascii="MS Gothic" w:hAnsi="MS Gothic" w:cs="宋体" w:hint="eastAsia"/>
                <w:color w:val="000000" w:themeColor="text1"/>
                <w:kern w:val="0"/>
                <w:szCs w:val="21"/>
              </w:rPr>
              <w:t>%</w:t>
            </w:r>
          </w:p>
        </w:tc>
        <w:tc>
          <w:tcPr>
            <w:tcW w:w="850" w:type="dxa"/>
            <w:tcBorders>
              <w:top w:val="nil"/>
              <w:left w:val="nil"/>
              <w:bottom w:val="single" w:sz="4" w:space="0" w:color="auto"/>
              <w:right w:val="single" w:sz="4" w:space="0" w:color="auto"/>
            </w:tcBorders>
            <w:shd w:val="clear" w:color="auto" w:fill="auto"/>
            <w:noWrap/>
            <w:vAlign w:val="center"/>
            <w:hideMark/>
          </w:tcPr>
          <w:p w:rsidR="002A08CB" w:rsidRPr="006A301D" w:rsidRDefault="002A08CB" w:rsidP="00C71F58">
            <w:pPr>
              <w:widowControl/>
              <w:jc w:val="center"/>
              <w:rPr>
                <w:rFonts w:ascii="宋体" w:hAnsi="宋体" w:cs="宋体"/>
                <w:color w:val="000000" w:themeColor="text1"/>
                <w:kern w:val="0"/>
                <w:sz w:val="22"/>
              </w:rPr>
            </w:pPr>
            <w:r w:rsidRPr="006A301D">
              <w:rPr>
                <w:rFonts w:ascii="宋体" w:hAnsi="宋体" w:cs="宋体" w:hint="eastAsia"/>
                <w:color w:val="000000" w:themeColor="text1"/>
                <w:kern w:val="0"/>
                <w:sz w:val="22"/>
              </w:rPr>
              <w:t>15</w:t>
            </w:r>
            <w:r w:rsidRPr="006A301D">
              <w:rPr>
                <w:rFonts w:ascii="MS Gothic" w:hAnsi="MS Gothic" w:cs="宋体" w:hint="eastAsia"/>
                <w:color w:val="000000" w:themeColor="text1"/>
                <w:kern w:val="0"/>
                <w:szCs w:val="21"/>
              </w:rPr>
              <w:t>%</w:t>
            </w:r>
          </w:p>
        </w:tc>
        <w:tc>
          <w:tcPr>
            <w:tcW w:w="996" w:type="dxa"/>
            <w:tcBorders>
              <w:top w:val="nil"/>
              <w:left w:val="nil"/>
              <w:bottom w:val="single" w:sz="4" w:space="0" w:color="auto"/>
              <w:right w:val="single" w:sz="4" w:space="0" w:color="auto"/>
            </w:tcBorders>
            <w:shd w:val="clear" w:color="auto" w:fill="auto"/>
            <w:noWrap/>
            <w:vAlign w:val="center"/>
            <w:hideMark/>
          </w:tcPr>
          <w:p w:rsidR="002A08CB" w:rsidRPr="006A301D" w:rsidRDefault="002A08CB" w:rsidP="00C71F58">
            <w:pPr>
              <w:widowControl/>
              <w:jc w:val="center"/>
              <w:rPr>
                <w:rFonts w:ascii="宋体" w:hAnsi="宋体" w:cs="宋体"/>
                <w:color w:val="000000" w:themeColor="text1"/>
                <w:kern w:val="0"/>
                <w:sz w:val="22"/>
              </w:rPr>
            </w:pPr>
            <w:r w:rsidRPr="006A301D">
              <w:rPr>
                <w:rFonts w:ascii="宋体" w:hAnsi="宋体" w:cs="宋体" w:hint="eastAsia"/>
                <w:color w:val="000000" w:themeColor="text1"/>
                <w:kern w:val="0"/>
                <w:sz w:val="22"/>
              </w:rPr>
              <w:t>5</w:t>
            </w:r>
            <w:r w:rsidRPr="006A301D">
              <w:rPr>
                <w:rFonts w:ascii="MS Gothic" w:hAnsi="MS Gothic" w:cs="宋体" w:hint="eastAsia"/>
                <w:color w:val="000000" w:themeColor="text1"/>
                <w:kern w:val="0"/>
                <w:szCs w:val="21"/>
              </w:rPr>
              <w:t>%</w:t>
            </w:r>
          </w:p>
        </w:tc>
        <w:tc>
          <w:tcPr>
            <w:tcW w:w="850" w:type="dxa"/>
            <w:tcBorders>
              <w:top w:val="nil"/>
              <w:left w:val="nil"/>
              <w:bottom w:val="single" w:sz="4" w:space="0" w:color="auto"/>
              <w:right w:val="single" w:sz="4" w:space="0" w:color="auto"/>
            </w:tcBorders>
            <w:shd w:val="clear" w:color="auto" w:fill="auto"/>
            <w:noWrap/>
            <w:vAlign w:val="center"/>
            <w:hideMark/>
          </w:tcPr>
          <w:p w:rsidR="002A08CB" w:rsidRPr="006A301D" w:rsidRDefault="009C43DE" w:rsidP="00C71F58">
            <w:pPr>
              <w:widowControl/>
              <w:jc w:val="center"/>
              <w:rPr>
                <w:rFonts w:ascii="宋体" w:hAnsi="宋体" w:cs="宋体"/>
                <w:color w:val="000000" w:themeColor="text1"/>
                <w:kern w:val="0"/>
                <w:sz w:val="22"/>
              </w:rPr>
            </w:pPr>
            <w:r>
              <w:rPr>
                <w:rFonts w:ascii="宋体" w:hAnsi="宋体" w:cs="宋体" w:hint="eastAsia"/>
                <w:color w:val="000000" w:themeColor="text1"/>
                <w:kern w:val="0"/>
                <w:sz w:val="22"/>
              </w:rPr>
              <w:t>10</w:t>
            </w:r>
            <w:r w:rsidR="002A08CB" w:rsidRPr="006A301D">
              <w:rPr>
                <w:rFonts w:ascii="MS Gothic" w:hAnsi="MS Gothic" w:cs="宋体" w:hint="eastAsia"/>
                <w:color w:val="000000" w:themeColor="text1"/>
                <w:kern w:val="0"/>
                <w:szCs w:val="21"/>
              </w:rPr>
              <w:t>%</w:t>
            </w:r>
          </w:p>
        </w:tc>
        <w:tc>
          <w:tcPr>
            <w:tcW w:w="1134" w:type="dxa"/>
            <w:tcBorders>
              <w:top w:val="nil"/>
              <w:left w:val="nil"/>
              <w:bottom w:val="single" w:sz="4" w:space="0" w:color="auto"/>
              <w:right w:val="single" w:sz="4" w:space="0" w:color="auto"/>
            </w:tcBorders>
            <w:shd w:val="clear" w:color="auto" w:fill="auto"/>
            <w:noWrap/>
            <w:hideMark/>
          </w:tcPr>
          <w:p w:rsidR="002A08CB" w:rsidRPr="006A301D" w:rsidRDefault="002A08CB" w:rsidP="006A64BA">
            <w:pPr>
              <w:jc w:val="center"/>
              <w:rPr>
                <w:color w:val="000000" w:themeColor="text1"/>
              </w:rPr>
            </w:pPr>
            <w:r w:rsidRPr="006A301D">
              <w:rPr>
                <w:rFonts w:ascii="宋体" w:hAnsi="宋体" w:cs="宋体" w:hint="eastAsia"/>
                <w:color w:val="000000" w:themeColor="text1"/>
                <w:kern w:val="0"/>
                <w:sz w:val="22"/>
              </w:rPr>
              <w:t>5</w:t>
            </w:r>
            <w:r w:rsidRPr="006A301D">
              <w:rPr>
                <w:rFonts w:ascii="MS Gothic" w:hAnsi="MS Gothic" w:cs="宋体" w:hint="eastAsia"/>
                <w:color w:val="000000" w:themeColor="text1"/>
                <w:kern w:val="0"/>
                <w:szCs w:val="21"/>
              </w:rPr>
              <w:t>%</w:t>
            </w:r>
          </w:p>
        </w:tc>
        <w:tc>
          <w:tcPr>
            <w:tcW w:w="992" w:type="dxa"/>
            <w:tcBorders>
              <w:top w:val="nil"/>
              <w:left w:val="nil"/>
              <w:bottom w:val="single" w:sz="4" w:space="0" w:color="auto"/>
              <w:right w:val="single" w:sz="4" w:space="0" w:color="auto"/>
            </w:tcBorders>
            <w:shd w:val="clear" w:color="auto" w:fill="auto"/>
            <w:noWrap/>
            <w:hideMark/>
          </w:tcPr>
          <w:p w:rsidR="002A08CB" w:rsidRPr="006A301D" w:rsidRDefault="009C43DE" w:rsidP="00C71F58">
            <w:pPr>
              <w:rPr>
                <w:color w:val="000000" w:themeColor="text1"/>
              </w:rPr>
            </w:pPr>
            <w:r>
              <w:rPr>
                <w:rFonts w:ascii="宋体" w:hAnsi="宋体" w:cs="宋体" w:hint="eastAsia"/>
                <w:color w:val="000000" w:themeColor="text1"/>
                <w:kern w:val="0"/>
                <w:sz w:val="22"/>
              </w:rPr>
              <w:t>15</w:t>
            </w:r>
            <w:r w:rsidR="002A08CB" w:rsidRPr="006A301D">
              <w:rPr>
                <w:rFonts w:ascii="MS Gothic" w:hAnsi="MS Gothic" w:cs="宋体" w:hint="eastAsia"/>
                <w:color w:val="000000" w:themeColor="text1"/>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2A08CB" w:rsidRPr="006A301D" w:rsidRDefault="002A08CB" w:rsidP="00C71F58">
            <w:pPr>
              <w:widowControl/>
              <w:jc w:val="center"/>
              <w:rPr>
                <w:rFonts w:ascii="宋体" w:hAnsi="宋体" w:cs="宋体"/>
                <w:color w:val="000000" w:themeColor="text1"/>
                <w:kern w:val="0"/>
                <w:sz w:val="22"/>
              </w:rPr>
            </w:pPr>
            <w:r w:rsidRPr="006A301D">
              <w:rPr>
                <w:rFonts w:ascii="宋体" w:hAnsi="宋体" w:cs="宋体" w:hint="eastAsia"/>
                <w:color w:val="000000" w:themeColor="text1"/>
                <w:kern w:val="0"/>
                <w:sz w:val="22"/>
              </w:rPr>
              <w:t>100</w:t>
            </w:r>
            <w:r w:rsidRPr="006A301D">
              <w:rPr>
                <w:rFonts w:ascii="MS Gothic" w:hAnsi="MS Gothic" w:cs="宋体" w:hint="eastAsia"/>
                <w:color w:val="000000" w:themeColor="text1"/>
                <w:kern w:val="0"/>
                <w:szCs w:val="21"/>
              </w:rPr>
              <w:t>%</w:t>
            </w:r>
          </w:p>
        </w:tc>
      </w:tr>
    </w:tbl>
    <w:p w:rsidR="002A08CB" w:rsidRPr="006A301D" w:rsidRDefault="002A08CB" w:rsidP="002A08CB">
      <w:pPr>
        <w:spacing w:line="360" w:lineRule="auto"/>
        <w:rPr>
          <w:color w:val="000000" w:themeColor="text1"/>
          <w:sz w:val="24"/>
          <w:szCs w:val="24"/>
        </w:rPr>
      </w:pPr>
    </w:p>
    <w:p w:rsidR="00F266B3" w:rsidRPr="006A301D" w:rsidRDefault="00F266B3" w:rsidP="00F266B3">
      <w:pPr>
        <w:spacing w:line="360" w:lineRule="auto"/>
        <w:rPr>
          <w:color w:val="000000" w:themeColor="text1"/>
          <w:sz w:val="24"/>
          <w:szCs w:val="24"/>
        </w:rPr>
      </w:pPr>
    </w:p>
    <w:p w:rsidR="00F266B3" w:rsidRPr="006A301D" w:rsidRDefault="00F266B3" w:rsidP="003038B6">
      <w:pPr>
        <w:pStyle w:val="Default"/>
        <w:spacing w:line="500" w:lineRule="exact"/>
        <w:ind w:firstLineChars="200" w:firstLine="480"/>
        <w:rPr>
          <w:rFonts w:ascii="Times New Roman" w:hAnsi="宋体"/>
          <w:color w:val="000000" w:themeColor="text1"/>
        </w:rPr>
        <w:sectPr w:rsidR="00F266B3" w:rsidRPr="006A301D" w:rsidSect="00F266B3">
          <w:pgSz w:w="16839" w:h="11907" w:orient="landscape" w:code="9"/>
          <w:pgMar w:top="1800" w:right="1440" w:bottom="1800" w:left="1440" w:header="851" w:footer="992" w:gutter="0"/>
          <w:cols w:space="425"/>
          <w:docGrid w:type="lines" w:linePitch="312"/>
        </w:sectPr>
      </w:pPr>
    </w:p>
    <w:p w:rsidR="003038B6" w:rsidRPr="006A301D" w:rsidRDefault="00B55475" w:rsidP="003038B6">
      <w:pPr>
        <w:pStyle w:val="Default"/>
        <w:spacing w:line="500" w:lineRule="exact"/>
        <w:ind w:firstLineChars="200" w:firstLine="480"/>
        <w:rPr>
          <w:rFonts w:ascii="宋体" w:eastAsia="宋体" w:hAnsi="宋体"/>
          <w:color w:val="000000" w:themeColor="text1"/>
        </w:rPr>
      </w:pPr>
      <w:r w:rsidRPr="006A301D">
        <w:rPr>
          <w:rFonts w:ascii="宋体" w:eastAsia="宋体" w:hAnsi="宋体" w:hint="eastAsia"/>
          <w:color w:val="000000" w:themeColor="text1"/>
        </w:rPr>
        <w:lastRenderedPageBreak/>
        <w:t>本门课程的所有环节均要求学生参与并签到，不得缺勤；</w:t>
      </w:r>
      <w:proofErr w:type="gramStart"/>
      <w:r w:rsidRPr="006A301D">
        <w:rPr>
          <w:rFonts w:ascii="宋体" w:eastAsia="宋体" w:hAnsi="宋体" w:hint="eastAsia"/>
          <w:color w:val="000000" w:themeColor="text1"/>
        </w:rPr>
        <w:t>结课</w:t>
      </w:r>
      <w:r w:rsidR="00860376">
        <w:rPr>
          <w:rFonts w:ascii="宋体" w:eastAsia="宋体" w:hAnsi="宋体" w:hint="eastAsia"/>
          <w:color w:val="000000" w:themeColor="text1"/>
        </w:rPr>
        <w:t>报告</w:t>
      </w:r>
      <w:proofErr w:type="gramEnd"/>
      <w:r w:rsidRPr="006A301D">
        <w:rPr>
          <w:rFonts w:ascii="宋体" w:eastAsia="宋体" w:hAnsi="宋体" w:hint="eastAsia"/>
          <w:color w:val="000000" w:themeColor="text1"/>
        </w:rPr>
        <w:t>成绩不满成绩60%，课程考核不合格。</w:t>
      </w:r>
    </w:p>
    <w:p w:rsidR="008F4A74" w:rsidRPr="006A301D" w:rsidRDefault="008F4A74" w:rsidP="008F4A74">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六、课程持续改进</w:t>
      </w:r>
    </w:p>
    <w:p w:rsidR="008F4A74" w:rsidRPr="006A301D" w:rsidRDefault="008F4A74" w:rsidP="008F4A74">
      <w:pPr>
        <w:autoSpaceDE w:val="0"/>
        <w:autoSpaceDN w:val="0"/>
        <w:adjustRightInd w:val="0"/>
        <w:jc w:val="left"/>
        <w:rPr>
          <w:rFonts w:ascii="Times New Roman" w:hAnsi="宋体"/>
          <w:color w:val="000000" w:themeColor="text1"/>
          <w:kern w:val="0"/>
          <w:sz w:val="24"/>
        </w:rPr>
      </w:pPr>
      <w:r w:rsidRPr="006A301D">
        <w:rPr>
          <w:rFonts w:ascii="Times New Roman"/>
          <w:color w:val="000000" w:themeColor="text1"/>
          <w:kern w:val="0"/>
          <w:sz w:val="24"/>
        </w:rPr>
        <w:t xml:space="preserve">    </w:t>
      </w:r>
      <w:r w:rsidRPr="006A301D">
        <w:rPr>
          <w:rFonts w:ascii="Times New Roman" w:hAnsi="宋体"/>
          <w:color w:val="000000" w:themeColor="text1"/>
          <w:kern w:val="0"/>
          <w:sz w:val="24"/>
        </w:rPr>
        <w:t>结合工程认证的课程达成度评价表内容</w:t>
      </w:r>
      <w:r w:rsidRPr="006A301D">
        <w:rPr>
          <w:rFonts w:ascii="Times New Roman" w:hAnsi="宋体" w:hint="eastAsia"/>
          <w:color w:val="000000" w:themeColor="text1"/>
          <w:kern w:val="0"/>
          <w:sz w:val="24"/>
        </w:rPr>
        <w:t>，《开采损害与保护》课程需要持续改进的内容如表</w:t>
      </w:r>
      <w:r w:rsidRPr="006A301D">
        <w:rPr>
          <w:rFonts w:ascii="Times New Roman" w:hAnsi="宋体" w:hint="eastAsia"/>
          <w:color w:val="000000" w:themeColor="text1"/>
          <w:kern w:val="0"/>
          <w:sz w:val="24"/>
        </w:rPr>
        <w:t>5</w:t>
      </w:r>
      <w:r w:rsidRPr="006A301D">
        <w:rPr>
          <w:rFonts w:ascii="Times New Roman" w:hAnsi="宋体" w:hint="eastAsia"/>
          <w:color w:val="000000" w:themeColor="text1"/>
          <w:kern w:val="0"/>
          <w:sz w:val="24"/>
        </w:rPr>
        <w:t>所示。</w:t>
      </w:r>
    </w:p>
    <w:p w:rsidR="008F4A74" w:rsidRPr="006A301D" w:rsidRDefault="008F4A74" w:rsidP="008F4A74">
      <w:pPr>
        <w:autoSpaceDE w:val="0"/>
        <w:autoSpaceDN w:val="0"/>
        <w:adjustRightInd w:val="0"/>
        <w:jc w:val="center"/>
        <w:rPr>
          <w:rFonts w:ascii="宋体" w:hAnsi="宋体"/>
          <w:b/>
          <w:color w:val="000000" w:themeColor="text1"/>
          <w:kern w:val="0"/>
          <w:szCs w:val="21"/>
        </w:rPr>
      </w:pPr>
      <w:r w:rsidRPr="006A301D">
        <w:rPr>
          <w:rFonts w:ascii="宋体" w:hAnsi="宋体" w:hint="eastAsia"/>
          <w:b/>
          <w:color w:val="000000" w:themeColor="text1"/>
          <w:kern w:val="0"/>
          <w:szCs w:val="21"/>
        </w:rPr>
        <w:t xml:space="preserve">表5 </w:t>
      </w:r>
      <w:r w:rsidR="00651D5D" w:rsidRPr="006A301D">
        <w:rPr>
          <w:rFonts w:ascii="宋体" w:hAnsi="宋体" w:hint="eastAsia"/>
          <w:b/>
          <w:color w:val="000000" w:themeColor="text1"/>
          <w:kern w:val="0"/>
          <w:szCs w:val="21"/>
        </w:rPr>
        <w:t xml:space="preserve"> </w:t>
      </w:r>
      <w:r w:rsidRPr="006A301D">
        <w:rPr>
          <w:rFonts w:ascii="宋体" w:hAnsi="宋体" w:hint="eastAsia"/>
          <w:b/>
          <w:color w:val="000000" w:themeColor="text1"/>
          <w:kern w:val="0"/>
          <w:szCs w:val="21"/>
        </w:rPr>
        <w:t>课程需要持续改进的内容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014"/>
        <w:gridCol w:w="2849"/>
      </w:tblGrid>
      <w:tr w:rsidR="006A301D" w:rsidRPr="006A301D" w:rsidTr="00C91152">
        <w:trPr>
          <w:trHeight w:val="834"/>
        </w:trPr>
        <w:tc>
          <w:tcPr>
            <w:tcW w:w="2660" w:type="dxa"/>
            <w:vAlign w:val="center"/>
          </w:tcPr>
          <w:p w:rsidR="008F4A74" w:rsidRPr="006A301D" w:rsidRDefault="008F4A74" w:rsidP="00C91152">
            <w:pPr>
              <w:autoSpaceDE w:val="0"/>
              <w:autoSpaceDN w:val="0"/>
              <w:adjustRightInd w:val="0"/>
              <w:spacing w:line="500" w:lineRule="exact"/>
              <w:jc w:val="center"/>
              <w:rPr>
                <w:rFonts w:ascii="宋体" w:hAnsi="宋体"/>
                <w:b/>
                <w:color w:val="000000" w:themeColor="text1"/>
                <w:kern w:val="0"/>
                <w:szCs w:val="21"/>
              </w:rPr>
            </w:pPr>
            <w:r w:rsidRPr="006A301D">
              <w:rPr>
                <w:rFonts w:ascii="宋体" w:hAnsi="宋体"/>
                <w:b/>
                <w:color w:val="000000" w:themeColor="text1"/>
                <w:kern w:val="0"/>
                <w:szCs w:val="21"/>
              </w:rPr>
              <w:t>定期做适当的记录，以便评估学生能力的取得程度</w:t>
            </w:r>
          </w:p>
        </w:tc>
        <w:tc>
          <w:tcPr>
            <w:tcW w:w="3014" w:type="dxa"/>
            <w:vAlign w:val="center"/>
          </w:tcPr>
          <w:p w:rsidR="008F4A74" w:rsidRPr="006A301D" w:rsidRDefault="008F4A74" w:rsidP="00C91152">
            <w:pPr>
              <w:autoSpaceDE w:val="0"/>
              <w:autoSpaceDN w:val="0"/>
              <w:adjustRightInd w:val="0"/>
              <w:spacing w:line="500" w:lineRule="exact"/>
              <w:jc w:val="center"/>
              <w:rPr>
                <w:rFonts w:ascii="宋体" w:hAnsi="宋体"/>
                <w:b/>
                <w:color w:val="000000" w:themeColor="text1"/>
                <w:kern w:val="0"/>
                <w:szCs w:val="21"/>
              </w:rPr>
            </w:pPr>
            <w:r w:rsidRPr="006A301D">
              <w:rPr>
                <w:rFonts w:ascii="宋体" w:hAnsi="宋体"/>
                <w:b/>
                <w:color w:val="000000" w:themeColor="text1"/>
                <w:kern w:val="0"/>
                <w:szCs w:val="21"/>
              </w:rPr>
              <w:t>评估的结果被系统地加入项目持续改进中</w:t>
            </w:r>
          </w:p>
        </w:tc>
        <w:tc>
          <w:tcPr>
            <w:tcW w:w="2849" w:type="dxa"/>
            <w:vAlign w:val="center"/>
          </w:tcPr>
          <w:p w:rsidR="008F4A74" w:rsidRPr="006A301D" w:rsidRDefault="008F4A74" w:rsidP="00C91152">
            <w:pPr>
              <w:autoSpaceDE w:val="0"/>
              <w:autoSpaceDN w:val="0"/>
              <w:adjustRightInd w:val="0"/>
              <w:spacing w:line="500" w:lineRule="exact"/>
              <w:jc w:val="center"/>
              <w:rPr>
                <w:rFonts w:ascii="宋体" w:hAnsi="宋体"/>
                <w:b/>
                <w:color w:val="000000" w:themeColor="text1"/>
                <w:kern w:val="0"/>
                <w:szCs w:val="21"/>
              </w:rPr>
            </w:pPr>
            <w:r w:rsidRPr="006A301D">
              <w:rPr>
                <w:rFonts w:ascii="宋体" w:hAnsi="宋体"/>
                <w:b/>
                <w:color w:val="000000" w:themeColor="text1"/>
                <w:kern w:val="0"/>
                <w:szCs w:val="21"/>
              </w:rPr>
              <w:t>其他可用的协助持续改进的</w:t>
            </w:r>
          </w:p>
          <w:p w:rsidR="008F4A74" w:rsidRPr="006A301D" w:rsidRDefault="008F4A74" w:rsidP="00C91152">
            <w:pPr>
              <w:autoSpaceDE w:val="0"/>
              <w:autoSpaceDN w:val="0"/>
              <w:adjustRightInd w:val="0"/>
              <w:spacing w:line="500" w:lineRule="exact"/>
              <w:jc w:val="center"/>
              <w:rPr>
                <w:rFonts w:ascii="宋体" w:hAnsi="宋体"/>
                <w:b/>
                <w:color w:val="000000" w:themeColor="text1"/>
                <w:kern w:val="0"/>
                <w:szCs w:val="21"/>
              </w:rPr>
            </w:pPr>
            <w:r w:rsidRPr="006A301D">
              <w:rPr>
                <w:rFonts w:ascii="宋体" w:hAnsi="宋体"/>
                <w:b/>
                <w:color w:val="000000" w:themeColor="text1"/>
                <w:kern w:val="0"/>
                <w:szCs w:val="21"/>
              </w:rPr>
              <w:t>资源</w:t>
            </w:r>
          </w:p>
        </w:tc>
      </w:tr>
      <w:tr w:rsidR="008F4A74" w:rsidRPr="006A301D" w:rsidTr="00C91152">
        <w:tc>
          <w:tcPr>
            <w:tcW w:w="2660" w:type="dxa"/>
            <w:vAlign w:val="center"/>
          </w:tcPr>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color w:val="000000" w:themeColor="text1"/>
                <w:kern w:val="0"/>
                <w:szCs w:val="21"/>
              </w:rPr>
              <w:t>１</w:t>
            </w:r>
            <w:r w:rsidRPr="006A301D">
              <w:rPr>
                <w:rFonts w:ascii="宋体" w:hAnsi="宋体" w:hint="eastAsia"/>
                <w:color w:val="000000" w:themeColor="text1"/>
                <w:kern w:val="0"/>
                <w:szCs w:val="21"/>
              </w:rPr>
              <w:t>.通过平时考核的作业、测验，课下辅导答疑，掌握学生对所讲知识的掌握程度和需求；</w:t>
            </w:r>
          </w:p>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color w:val="000000" w:themeColor="text1"/>
                <w:kern w:val="0"/>
                <w:szCs w:val="21"/>
              </w:rPr>
              <w:t>２</w:t>
            </w:r>
            <w:r w:rsidRPr="006A301D">
              <w:rPr>
                <w:rFonts w:ascii="宋体" w:hAnsi="宋体" w:hint="eastAsia"/>
                <w:color w:val="000000" w:themeColor="text1"/>
                <w:kern w:val="0"/>
                <w:szCs w:val="21"/>
              </w:rPr>
              <w:t>.</w:t>
            </w:r>
            <w:r w:rsidRPr="006A301D">
              <w:rPr>
                <w:rFonts w:ascii="宋体" w:hAnsi="宋体"/>
                <w:color w:val="000000" w:themeColor="text1"/>
                <w:kern w:val="0"/>
                <w:szCs w:val="21"/>
              </w:rPr>
              <w:t>通过课堂</w:t>
            </w:r>
            <w:r w:rsidRPr="006A301D">
              <w:rPr>
                <w:rFonts w:ascii="宋体" w:hAnsi="宋体" w:hint="eastAsia"/>
                <w:color w:val="000000" w:themeColor="text1"/>
                <w:kern w:val="0"/>
                <w:szCs w:val="21"/>
              </w:rPr>
              <w:t>讨论、</w:t>
            </w:r>
            <w:r w:rsidRPr="006A301D">
              <w:rPr>
                <w:rFonts w:ascii="宋体" w:hAnsi="宋体"/>
                <w:color w:val="000000" w:themeColor="text1"/>
                <w:kern w:val="0"/>
                <w:szCs w:val="21"/>
              </w:rPr>
              <w:t>互动</w:t>
            </w:r>
            <w:r w:rsidRPr="006A301D">
              <w:rPr>
                <w:rFonts w:ascii="宋体" w:hAnsi="宋体" w:hint="eastAsia"/>
                <w:color w:val="000000" w:themeColor="text1"/>
                <w:kern w:val="0"/>
                <w:szCs w:val="21"/>
              </w:rPr>
              <w:t>、课程项目，提高解决复杂工程问题的能力</w:t>
            </w:r>
            <w:r w:rsidRPr="006A301D">
              <w:rPr>
                <w:rFonts w:ascii="宋体" w:hAnsi="宋体"/>
                <w:color w:val="000000" w:themeColor="text1"/>
                <w:kern w:val="0"/>
                <w:szCs w:val="21"/>
              </w:rPr>
              <w:t>；</w:t>
            </w:r>
          </w:p>
          <w:p w:rsidR="008F4A74" w:rsidRPr="006A301D" w:rsidRDefault="008F4A74" w:rsidP="00600A4C">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color w:val="000000" w:themeColor="text1"/>
                <w:kern w:val="0"/>
                <w:szCs w:val="21"/>
              </w:rPr>
              <w:t>最终判断学生是否掌握</w:t>
            </w:r>
            <w:r w:rsidRPr="006A301D">
              <w:rPr>
                <w:rFonts w:ascii="宋体" w:hAnsi="宋体" w:hint="eastAsia"/>
                <w:color w:val="000000" w:themeColor="text1"/>
                <w:kern w:val="0"/>
                <w:szCs w:val="21"/>
              </w:rPr>
              <w:t>课程</w:t>
            </w:r>
            <w:r w:rsidR="00600A4C" w:rsidRPr="006A301D">
              <w:rPr>
                <w:rFonts w:ascii="宋体" w:hAnsi="宋体" w:hint="eastAsia"/>
                <w:color w:val="000000" w:themeColor="text1"/>
                <w:kern w:val="0"/>
                <w:szCs w:val="21"/>
              </w:rPr>
              <w:t>学习</w:t>
            </w:r>
            <w:r w:rsidRPr="006A301D">
              <w:rPr>
                <w:rFonts w:ascii="宋体" w:hAnsi="宋体" w:hint="eastAsia"/>
                <w:color w:val="000000" w:themeColor="text1"/>
                <w:kern w:val="0"/>
                <w:szCs w:val="21"/>
              </w:rPr>
              <w:t>目标</w:t>
            </w:r>
            <w:r w:rsidRPr="006A301D">
              <w:rPr>
                <w:rFonts w:ascii="宋体" w:hAnsi="宋体"/>
                <w:color w:val="000000" w:themeColor="text1"/>
                <w:kern w:val="0"/>
                <w:szCs w:val="21"/>
              </w:rPr>
              <w:t>。</w:t>
            </w:r>
          </w:p>
        </w:tc>
        <w:tc>
          <w:tcPr>
            <w:tcW w:w="3014" w:type="dxa"/>
            <w:vAlign w:val="center"/>
          </w:tcPr>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1.个人素质，挖掘学生的主观能动性，使之具备独立获取分析、解决问题的能力；</w:t>
            </w:r>
          </w:p>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2.协作素养，发挥学生的协作精神和沟通能力，体现团队合作的创新效能；</w:t>
            </w:r>
          </w:p>
          <w:p w:rsidR="008F4A74" w:rsidRPr="006A301D" w:rsidRDefault="008F4A74" w:rsidP="00600A4C">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3.现场反馈，通过对毕业生和用人单位进行问卷调查，完善</w:t>
            </w:r>
            <w:r w:rsidR="00600A4C" w:rsidRPr="006A301D">
              <w:rPr>
                <w:rFonts w:ascii="宋体" w:hAnsi="宋体" w:hint="eastAsia"/>
                <w:color w:val="000000" w:themeColor="text1"/>
                <w:kern w:val="0"/>
                <w:szCs w:val="21"/>
              </w:rPr>
              <w:t>学习</w:t>
            </w:r>
            <w:r w:rsidRPr="006A301D">
              <w:rPr>
                <w:rFonts w:ascii="宋体" w:hAnsi="宋体" w:hint="eastAsia"/>
                <w:color w:val="000000" w:themeColor="text1"/>
                <w:kern w:val="0"/>
                <w:szCs w:val="21"/>
              </w:rPr>
              <w:t>目标</w:t>
            </w:r>
            <w:r w:rsidR="00600A4C" w:rsidRPr="006A301D">
              <w:rPr>
                <w:rFonts w:ascii="宋体" w:hAnsi="宋体" w:hint="eastAsia"/>
                <w:color w:val="000000" w:themeColor="text1"/>
                <w:kern w:val="0"/>
                <w:szCs w:val="21"/>
              </w:rPr>
              <w:t>、</w:t>
            </w:r>
            <w:r w:rsidRPr="006A301D">
              <w:rPr>
                <w:rFonts w:ascii="宋体" w:hAnsi="宋体" w:hint="eastAsia"/>
                <w:color w:val="000000" w:themeColor="text1"/>
                <w:kern w:val="0"/>
                <w:szCs w:val="21"/>
              </w:rPr>
              <w:t>教学内容</w:t>
            </w:r>
            <w:r w:rsidR="00600A4C" w:rsidRPr="006A301D">
              <w:rPr>
                <w:rFonts w:ascii="宋体" w:hAnsi="宋体" w:hint="eastAsia"/>
                <w:color w:val="000000" w:themeColor="text1"/>
                <w:kern w:val="0"/>
                <w:szCs w:val="21"/>
              </w:rPr>
              <w:t>、教学方法</w:t>
            </w:r>
            <w:r w:rsidRPr="006A301D">
              <w:rPr>
                <w:rFonts w:ascii="宋体" w:hAnsi="宋体" w:hint="eastAsia"/>
                <w:color w:val="000000" w:themeColor="text1"/>
                <w:kern w:val="0"/>
                <w:szCs w:val="21"/>
              </w:rPr>
              <w:t>。</w:t>
            </w:r>
          </w:p>
        </w:tc>
        <w:tc>
          <w:tcPr>
            <w:tcW w:w="2849" w:type="dxa"/>
            <w:vAlign w:val="center"/>
          </w:tcPr>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1.</w:t>
            </w:r>
            <w:r w:rsidRPr="006A301D">
              <w:rPr>
                <w:rFonts w:ascii="宋体" w:hAnsi="宋体"/>
                <w:color w:val="000000" w:themeColor="text1"/>
                <w:kern w:val="0"/>
                <w:szCs w:val="21"/>
              </w:rPr>
              <w:t>个人素质，挖掘学生的主观能动性，</w:t>
            </w:r>
            <w:r w:rsidRPr="006A301D">
              <w:rPr>
                <w:rFonts w:ascii="宋体" w:hAnsi="宋体" w:hint="eastAsia"/>
                <w:color w:val="000000" w:themeColor="text1"/>
                <w:kern w:val="0"/>
                <w:szCs w:val="21"/>
              </w:rPr>
              <w:t>外出调研，对开采沉陷损害、资源枯竭矿井、城市有感性认识</w:t>
            </w:r>
            <w:r w:rsidRPr="006A301D">
              <w:rPr>
                <w:rFonts w:ascii="宋体" w:hAnsi="宋体"/>
                <w:color w:val="000000" w:themeColor="text1"/>
                <w:kern w:val="0"/>
                <w:szCs w:val="21"/>
              </w:rPr>
              <w:t>；</w:t>
            </w:r>
          </w:p>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2.</w:t>
            </w:r>
            <w:r w:rsidRPr="006A301D">
              <w:rPr>
                <w:rFonts w:ascii="宋体" w:hAnsi="宋体"/>
                <w:color w:val="000000" w:themeColor="text1"/>
                <w:kern w:val="0"/>
                <w:szCs w:val="21"/>
              </w:rPr>
              <w:t>通过文献检索获取国内外</w:t>
            </w:r>
            <w:r w:rsidRPr="006A301D">
              <w:rPr>
                <w:rFonts w:ascii="宋体" w:hAnsi="宋体" w:hint="eastAsia"/>
                <w:color w:val="000000" w:themeColor="text1"/>
                <w:kern w:val="0"/>
                <w:szCs w:val="21"/>
              </w:rPr>
              <w:t>煤炭行业</w:t>
            </w:r>
            <w:r w:rsidRPr="006A301D">
              <w:rPr>
                <w:rFonts w:ascii="宋体" w:hAnsi="宋体"/>
                <w:color w:val="000000" w:themeColor="text1"/>
                <w:kern w:val="0"/>
                <w:szCs w:val="21"/>
              </w:rPr>
              <w:t>发展中的案例资源；</w:t>
            </w:r>
          </w:p>
          <w:p w:rsidR="008F4A74" w:rsidRPr="006A301D" w:rsidRDefault="008F4A74" w:rsidP="00C91152">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3.</w:t>
            </w:r>
            <w:r w:rsidRPr="006A301D">
              <w:rPr>
                <w:rFonts w:ascii="宋体" w:hAnsi="宋体"/>
                <w:color w:val="000000" w:themeColor="text1"/>
                <w:kern w:val="0"/>
                <w:szCs w:val="21"/>
              </w:rPr>
              <w:t>借鉴相同或相似的校内外网络课程资源；</w:t>
            </w:r>
          </w:p>
          <w:p w:rsidR="008F4A74" w:rsidRPr="006A301D" w:rsidRDefault="008F4A74" w:rsidP="00600A4C">
            <w:pPr>
              <w:autoSpaceDE w:val="0"/>
              <w:autoSpaceDN w:val="0"/>
              <w:adjustRightInd w:val="0"/>
              <w:spacing w:line="500" w:lineRule="exact"/>
              <w:jc w:val="left"/>
              <w:rPr>
                <w:rFonts w:ascii="宋体" w:hAnsi="宋体"/>
                <w:color w:val="000000" w:themeColor="text1"/>
                <w:kern w:val="0"/>
                <w:szCs w:val="21"/>
              </w:rPr>
            </w:pPr>
            <w:r w:rsidRPr="006A301D">
              <w:rPr>
                <w:rFonts w:ascii="宋体" w:hAnsi="宋体" w:hint="eastAsia"/>
                <w:color w:val="000000" w:themeColor="text1"/>
                <w:kern w:val="0"/>
                <w:szCs w:val="21"/>
              </w:rPr>
              <w:t>4.利用好</w:t>
            </w:r>
            <w:r w:rsidR="00600A4C" w:rsidRPr="006A301D">
              <w:rPr>
                <w:rFonts w:ascii="宋体" w:hAnsi="宋体" w:hint="eastAsia"/>
                <w:color w:val="000000" w:themeColor="text1"/>
                <w:kern w:val="0"/>
                <w:szCs w:val="21"/>
              </w:rPr>
              <w:t>SPOC线上教学资源。</w:t>
            </w:r>
            <w:r w:rsidRPr="006A301D">
              <w:rPr>
                <w:rFonts w:ascii="宋体" w:hAnsi="宋体" w:hint="eastAsia"/>
                <w:color w:val="000000" w:themeColor="text1"/>
                <w:kern w:val="0"/>
                <w:szCs w:val="21"/>
              </w:rPr>
              <w:t>。</w:t>
            </w:r>
          </w:p>
        </w:tc>
      </w:tr>
    </w:tbl>
    <w:p w:rsidR="008F4A74" w:rsidRPr="006A301D" w:rsidRDefault="008F4A74" w:rsidP="008F4A74">
      <w:pPr>
        <w:autoSpaceDE w:val="0"/>
        <w:autoSpaceDN w:val="0"/>
        <w:adjustRightInd w:val="0"/>
        <w:jc w:val="center"/>
        <w:rPr>
          <w:rFonts w:ascii="Times New Roman"/>
          <w:color w:val="000000" w:themeColor="text1"/>
          <w:kern w:val="0"/>
          <w:sz w:val="24"/>
        </w:rPr>
      </w:pPr>
    </w:p>
    <w:p w:rsidR="008F4A74" w:rsidRPr="006A301D" w:rsidRDefault="008F4A74" w:rsidP="008F4A74">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七、推荐教材与主要参考书</w:t>
      </w:r>
    </w:p>
    <w:p w:rsidR="006723DB" w:rsidRPr="006A301D" w:rsidRDefault="006723DB" w:rsidP="006723DB">
      <w:pPr>
        <w:spacing w:line="360" w:lineRule="auto"/>
        <w:ind w:firstLineChars="200" w:firstLine="480"/>
        <w:rPr>
          <w:color w:val="000000" w:themeColor="text1"/>
          <w:sz w:val="24"/>
          <w:szCs w:val="24"/>
        </w:rPr>
      </w:pPr>
      <w:r w:rsidRPr="006A301D">
        <w:rPr>
          <w:rFonts w:hint="eastAsia"/>
          <w:color w:val="000000" w:themeColor="text1"/>
          <w:sz w:val="24"/>
          <w:szCs w:val="24"/>
        </w:rPr>
        <w:t>1.</w:t>
      </w:r>
      <w:r w:rsidRPr="006A301D">
        <w:rPr>
          <w:rFonts w:hint="eastAsia"/>
          <w:color w:val="000000" w:themeColor="text1"/>
          <w:sz w:val="24"/>
          <w:szCs w:val="24"/>
        </w:rPr>
        <w:t>推荐教材</w:t>
      </w:r>
    </w:p>
    <w:p w:rsidR="00DB26C8" w:rsidRPr="006723DB" w:rsidRDefault="006723DB" w:rsidP="00DB26C8">
      <w:pPr>
        <w:spacing w:line="360" w:lineRule="auto"/>
        <w:ind w:firstLineChars="200" w:firstLine="480"/>
        <w:rPr>
          <w:color w:val="000000" w:themeColor="text1"/>
          <w:sz w:val="24"/>
          <w:szCs w:val="24"/>
        </w:rPr>
      </w:pPr>
      <w:r w:rsidRPr="006723DB">
        <w:rPr>
          <w:rFonts w:hint="eastAsia"/>
          <w:color w:val="000000" w:themeColor="text1"/>
          <w:sz w:val="24"/>
          <w:szCs w:val="24"/>
        </w:rPr>
        <w:t>[</w:t>
      </w:r>
      <w:r w:rsidRPr="006723DB">
        <w:rPr>
          <w:color w:val="000000" w:themeColor="text1"/>
          <w:sz w:val="24"/>
          <w:szCs w:val="24"/>
        </w:rPr>
        <w:t>1]</w:t>
      </w:r>
      <w:r w:rsidR="00DB26C8" w:rsidRPr="00DB26C8">
        <w:rPr>
          <w:rFonts w:hint="eastAsia"/>
          <w:color w:val="000000" w:themeColor="text1"/>
          <w:sz w:val="24"/>
          <w:szCs w:val="24"/>
        </w:rPr>
        <w:t xml:space="preserve"> </w:t>
      </w:r>
      <w:r w:rsidR="00DB26C8" w:rsidRPr="006723DB">
        <w:rPr>
          <w:rFonts w:hint="eastAsia"/>
          <w:color w:val="000000" w:themeColor="text1"/>
          <w:sz w:val="24"/>
          <w:szCs w:val="24"/>
        </w:rPr>
        <w:t>《数字矿山技术》，吴立新</w:t>
      </w:r>
      <w:r w:rsidR="00DB26C8" w:rsidRPr="006723DB">
        <w:rPr>
          <w:color w:val="000000" w:themeColor="text1"/>
          <w:sz w:val="24"/>
          <w:szCs w:val="24"/>
        </w:rPr>
        <w:t>著，</w:t>
      </w:r>
      <w:r w:rsidR="00DB26C8" w:rsidRPr="006723DB">
        <w:rPr>
          <w:rFonts w:hint="eastAsia"/>
          <w:color w:val="000000" w:themeColor="text1"/>
          <w:sz w:val="24"/>
          <w:szCs w:val="24"/>
        </w:rPr>
        <w:t>中南大学出版社，</w:t>
      </w:r>
      <w:r w:rsidR="00DB26C8" w:rsidRPr="006723DB">
        <w:rPr>
          <w:rFonts w:hint="eastAsia"/>
          <w:color w:val="000000" w:themeColor="text1"/>
          <w:sz w:val="24"/>
          <w:szCs w:val="24"/>
        </w:rPr>
        <w:t>2</w:t>
      </w:r>
      <w:r w:rsidR="00DB26C8" w:rsidRPr="006723DB">
        <w:rPr>
          <w:color w:val="000000" w:themeColor="text1"/>
          <w:sz w:val="24"/>
          <w:szCs w:val="24"/>
        </w:rPr>
        <w:t>009.11</w:t>
      </w:r>
      <w:r w:rsidR="00DB26C8" w:rsidRPr="006723DB">
        <w:rPr>
          <w:rFonts w:hint="eastAsia"/>
          <w:color w:val="000000" w:themeColor="text1"/>
          <w:sz w:val="24"/>
          <w:szCs w:val="24"/>
        </w:rPr>
        <w:t>。</w:t>
      </w:r>
    </w:p>
    <w:p w:rsidR="006723DB" w:rsidRPr="006A301D" w:rsidRDefault="006723DB" w:rsidP="006723DB">
      <w:pPr>
        <w:spacing w:line="360" w:lineRule="auto"/>
        <w:ind w:firstLineChars="200" w:firstLine="480"/>
        <w:rPr>
          <w:color w:val="000000" w:themeColor="text1"/>
          <w:sz w:val="24"/>
          <w:szCs w:val="24"/>
        </w:rPr>
      </w:pPr>
      <w:r w:rsidRPr="006A301D">
        <w:rPr>
          <w:rFonts w:hint="eastAsia"/>
          <w:color w:val="000000" w:themeColor="text1"/>
          <w:sz w:val="24"/>
          <w:szCs w:val="24"/>
        </w:rPr>
        <w:t>2.</w:t>
      </w:r>
      <w:r w:rsidRPr="006A301D">
        <w:rPr>
          <w:rFonts w:hint="eastAsia"/>
          <w:color w:val="000000" w:themeColor="text1"/>
          <w:sz w:val="24"/>
          <w:szCs w:val="24"/>
        </w:rPr>
        <w:t>主要参考书</w:t>
      </w:r>
    </w:p>
    <w:p w:rsidR="006723DB" w:rsidRPr="006723DB" w:rsidRDefault="006723DB" w:rsidP="006723DB">
      <w:pPr>
        <w:spacing w:line="360" w:lineRule="auto"/>
        <w:ind w:firstLineChars="200" w:firstLine="480"/>
        <w:rPr>
          <w:color w:val="000000" w:themeColor="text1"/>
          <w:sz w:val="24"/>
          <w:szCs w:val="24"/>
        </w:rPr>
      </w:pPr>
      <w:r w:rsidRPr="006A301D">
        <w:rPr>
          <w:color w:val="000000" w:themeColor="text1"/>
          <w:sz w:val="24"/>
          <w:szCs w:val="24"/>
        </w:rPr>
        <w:t>[</w:t>
      </w:r>
      <w:r>
        <w:rPr>
          <w:color w:val="000000" w:themeColor="text1"/>
          <w:sz w:val="24"/>
          <w:szCs w:val="24"/>
        </w:rPr>
        <w:t>1</w:t>
      </w:r>
      <w:r w:rsidRPr="006A301D">
        <w:rPr>
          <w:color w:val="000000" w:themeColor="text1"/>
          <w:sz w:val="24"/>
          <w:szCs w:val="24"/>
        </w:rPr>
        <w:t>]</w:t>
      </w:r>
      <w:r w:rsidRPr="006723DB">
        <w:rPr>
          <w:rFonts w:hint="eastAsia"/>
          <w:color w:val="000000" w:themeColor="text1"/>
          <w:sz w:val="24"/>
          <w:szCs w:val="24"/>
        </w:rPr>
        <w:t>《煤矿企业数字矿山建设》王振宇编著，中国经济出版社，</w:t>
      </w:r>
      <w:r w:rsidRPr="006723DB">
        <w:rPr>
          <w:rFonts w:hint="eastAsia"/>
          <w:color w:val="000000" w:themeColor="text1"/>
          <w:sz w:val="24"/>
          <w:szCs w:val="24"/>
        </w:rPr>
        <w:t>2</w:t>
      </w:r>
      <w:r w:rsidRPr="006723DB">
        <w:rPr>
          <w:color w:val="000000" w:themeColor="text1"/>
          <w:sz w:val="24"/>
          <w:szCs w:val="24"/>
        </w:rPr>
        <w:t>013.11</w:t>
      </w:r>
      <w:r w:rsidRPr="006723DB">
        <w:rPr>
          <w:rFonts w:hint="eastAsia"/>
          <w:color w:val="000000" w:themeColor="text1"/>
          <w:sz w:val="24"/>
          <w:szCs w:val="24"/>
        </w:rPr>
        <w:t>。</w:t>
      </w:r>
    </w:p>
    <w:p w:rsidR="00DB26C8" w:rsidRPr="006723DB" w:rsidRDefault="006723DB" w:rsidP="00DB26C8">
      <w:pPr>
        <w:spacing w:line="360" w:lineRule="auto"/>
        <w:ind w:firstLineChars="200" w:firstLine="480"/>
        <w:rPr>
          <w:color w:val="000000" w:themeColor="text1"/>
          <w:sz w:val="24"/>
          <w:szCs w:val="24"/>
        </w:rPr>
      </w:pPr>
      <w:r w:rsidRPr="006A301D">
        <w:rPr>
          <w:color w:val="000000" w:themeColor="text1"/>
          <w:sz w:val="24"/>
          <w:szCs w:val="24"/>
        </w:rPr>
        <w:t>[</w:t>
      </w:r>
      <w:r>
        <w:rPr>
          <w:color w:val="000000" w:themeColor="text1"/>
          <w:sz w:val="24"/>
          <w:szCs w:val="24"/>
        </w:rPr>
        <w:t>2</w:t>
      </w:r>
      <w:r w:rsidRPr="006A301D">
        <w:rPr>
          <w:color w:val="000000" w:themeColor="text1"/>
          <w:sz w:val="24"/>
          <w:szCs w:val="24"/>
        </w:rPr>
        <w:t>]</w:t>
      </w:r>
      <w:r w:rsidR="00DB26C8" w:rsidRPr="00DB26C8">
        <w:rPr>
          <w:rFonts w:hint="eastAsia"/>
          <w:color w:val="000000" w:themeColor="text1"/>
          <w:sz w:val="24"/>
          <w:szCs w:val="24"/>
        </w:rPr>
        <w:t xml:space="preserve"> </w:t>
      </w:r>
      <w:r w:rsidR="00DB26C8" w:rsidRPr="006723DB">
        <w:rPr>
          <w:rFonts w:hint="eastAsia"/>
          <w:color w:val="000000" w:themeColor="text1"/>
          <w:sz w:val="24"/>
          <w:szCs w:val="24"/>
        </w:rPr>
        <w:t>《煤矿信息化平台建设》，国家安全生产监督管理总局信息研究院，煤炭工业出版社，</w:t>
      </w:r>
      <w:r w:rsidR="00DB26C8" w:rsidRPr="006723DB">
        <w:rPr>
          <w:rFonts w:hint="eastAsia"/>
          <w:color w:val="000000" w:themeColor="text1"/>
          <w:sz w:val="24"/>
          <w:szCs w:val="24"/>
        </w:rPr>
        <w:t>2</w:t>
      </w:r>
      <w:r w:rsidR="00DB26C8" w:rsidRPr="006723DB">
        <w:rPr>
          <w:color w:val="000000" w:themeColor="text1"/>
          <w:sz w:val="24"/>
          <w:szCs w:val="24"/>
        </w:rPr>
        <w:t>014.7</w:t>
      </w:r>
      <w:r w:rsidR="00DB26C8" w:rsidRPr="006723DB">
        <w:rPr>
          <w:rFonts w:hint="eastAsia"/>
          <w:color w:val="000000" w:themeColor="text1"/>
          <w:sz w:val="24"/>
          <w:szCs w:val="24"/>
        </w:rPr>
        <w:t>。</w:t>
      </w:r>
    </w:p>
    <w:p w:rsidR="006723DB" w:rsidRPr="006723DB" w:rsidRDefault="006723DB" w:rsidP="006723DB">
      <w:pPr>
        <w:spacing w:line="360" w:lineRule="auto"/>
        <w:ind w:firstLineChars="200" w:firstLine="480"/>
        <w:rPr>
          <w:color w:val="000000" w:themeColor="text1"/>
          <w:sz w:val="24"/>
          <w:szCs w:val="24"/>
        </w:rPr>
      </w:pPr>
      <w:r w:rsidRPr="006A301D">
        <w:rPr>
          <w:color w:val="000000" w:themeColor="text1"/>
          <w:sz w:val="24"/>
          <w:szCs w:val="24"/>
        </w:rPr>
        <w:t>[</w:t>
      </w:r>
      <w:r>
        <w:rPr>
          <w:color w:val="000000" w:themeColor="text1"/>
          <w:sz w:val="24"/>
          <w:szCs w:val="24"/>
        </w:rPr>
        <w:t>3</w:t>
      </w:r>
      <w:r w:rsidRPr="006A301D">
        <w:rPr>
          <w:color w:val="000000" w:themeColor="text1"/>
          <w:sz w:val="24"/>
          <w:szCs w:val="24"/>
        </w:rPr>
        <w:t>]</w:t>
      </w:r>
      <w:r w:rsidRPr="006723DB">
        <w:rPr>
          <w:rFonts w:hint="eastAsia"/>
          <w:color w:val="000000" w:themeColor="text1"/>
          <w:sz w:val="24"/>
          <w:szCs w:val="24"/>
        </w:rPr>
        <w:t>《煤矿通信与信息化》，夏士雄</w:t>
      </w:r>
      <w:r w:rsidRPr="006723DB">
        <w:rPr>
          <w:color w:val="000000" w:themeColor="text1"/>
          <w:sz w:val="24"/>
          <w:szCs w:val="24"/>
        </w:rPr>
        <w:t>著，</w:t>
      </w:r>
      <w:r w:rsidRPr="006723DB">
        <w:rPr>
          <w:rFonts w:hint="eastAsia"/>
          <w:color w:val="000000" w:themeColor="text1"/>
          <w:sz w:val="24"/>
          <w:szCs w:val="24"/>
        </w:rPr>
        <w:t>中国矿业大学出版社，</w:t>
      </w:r>
      <w:r w:rsidRPr="006723DB">
        <w:rPr>
          <w:rFonts w:hint="eastAsia"/>
          <w:color w:val="000000" w:themeColor="text1"/>
          <w:sz w:val="24"/>
          <w:szCs w:val="24"/>
        </w:rPr>
        <w:t>2</w:t>
      </w:r>
      <w:r w:rsidRPr="006723DB">
        <w:rPr>
          <w:color w:val="000000" w:themeColor="text1"/>
          <w:sz w:val="24"/>
          <w:szCs w:val="24"/>
        </w:rPr>
        <w:t>008.7</w:t>
      </w:r>
      <w:r w:rsidRPr="006723DB">
        <w:rPr>
          <w:rFonts w:hint="eastAsia"/>
          <w:color w:val="000000" w:themeColor="text1"/>
          <w:sz w:val="24"/>
          <w:szCs w:val="24"/>
        </w:rPr>
        <w:t>。</w:t>
      </w:r>
    </w:p>
    <w:p w:rsidR="006723DB" w:rsidRPr="006723DB" w:rsidRDefault="006723DB" w:rsidP="007359B0">
      <w:pPr>
        <w:spacing w:line="360" w:lineRule="auto"/>
        <w:ind w:firstLineChars="200" w:firstLine="480"/>
        <w:rPr>
          <w:color w:val="000000" w:themeColor="text1"/>
          <w:sz w:val="24"/>
          <w:szCs w:val="24"/>
        </w:rPr>
      </w:pPr>
    </w:p>
    <w:sectPr w:rsidR="006723DB" w:rsidRPr="006723DB" w:rsidSect="007359B0">
      <w:pgSz w:w="11907" w:h="16839"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5C2" w:rsidRDefault="00F745C2" w:rsidP="003F0680">
      <w:r>
        <w:separator/>
      </w:r>
    </w:p>
  </w:endnote>
  <w:endnote w:type="continuationSeparator" w:id="0">
    <w:p w:rsidR="00F745C2" w:rsidRDefault="00F745C2" w:rsidP="003F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5C2" w:rsidRDefault="00F745C2" w:rsidP="003F0680">
      <w:r>
        <w:separator/>
      </w:r>
    </w:p>
  </w:footnote>
  <w:footnote w:type="continuationSeparator" w:id="0">
    <w:p w:rsidR="00F745C2" w:rsidRDefault="00F745C2" w:rsidP="003F0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C13"/>
    <w:multiLevelType w:val="hybridMultilevel"/>
    <w:tmpl w:val="AE80E6DC"/>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3B3CFA"/>
    <w:multiLevelType w:val="hybridMultilevel"/>
    <w:tmpl w:val="1974BEB2"/>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FA6D38"/>
    <w:multiLevelType w:val="hybridMultilevel"/>
    <w:tmpl w:val="8D08E40E"/>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C1413F"/>
    <w:multiLevelType w:val="hybridMultilevel"/>
    <w:tmpl w:val="A004625E"/>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D55D17"/>
    <w:multiLevelType w:val="hybridMultilevel"/>
    <w:tmpl w:val="FB046048"/>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E05402"/>
    <w:multiLevelType w:val="hybridMultilevel"/>
    <w:tmpl w:val="3698CD2C"/>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930F90"/>
    <w:multiLevelType w:val="hybridMultilevel"/>
    <w:tmpl w:val="8C3E9222"/>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1433B02"/>
    <w:multiLevelType w:val="hybridMultilevel"/>
    <w:tmpl w:val="FE3C01F6"/>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3DB0786"/>
    <w:multiLevelType w:val="hybridMultilevel"/>
    <w:tmpl w:val="7D28F4FC"/>
    <w:lvl w:ilvl="0" w:tplc="C0ECC84C">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
  </w:num>
  <w:num w:numId="4">
    <w:abstractNumId w:val="4"/>
  </w:num>
  <w:num w:numId="5">
    <w:abstractNumId w:val="3"/>
  </w:num>
  <w:num w:numId="6">
    <w:abstractNumId w:val="0"/>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046"/>
    <w:rsid w:val="00010B1E"/>
    <w:rsid w:val="0001450A"/>
    <w:rsid w:val="000345C3"/>
    <w:rsid w:val="000410B9"/>
    <w:rsid w:val="000477CD"/>
    <w:rsid w:val="00053752"/>
    <w:rsid w:val="000550B9"/>
    <w:rsid w:val="000646C6"/>
    <w:rsid w:val="00064F4C"/>
    <w:rsid w:val="0006658A"/>
    <w:rsid w:val="0007318F"/>
    <w:rsid w:val="000771EE"/>
    <w:rsid w:val="00086566"/>
    <w:rsid w:val="00086C8B"/>
    <w:rsid w:val="00090065"/>
    <w:rsid w:val="00096F29"/>
    <w:rsid w:val="000A0FB4"/>
    <w:rsid w:val="000A5855"/>
    <w:rsid w:val="000C2405"/>
    <w:rsid w:val="000C3410"/>
    <w:rsid w:val="000C4AB0"/>
    <w:rsid w:val="000D6782"/>
    <w:rsid w:val="000D6E96"/>
    <w:rsid w:val="000D75B1"/>
    <w:rsid w:val="000D7DAB"/>
    <w:rsid w:val="000F0DBD"/>
    <w:rsid w:val="000F4325"/>
    <w:rsid w:val="0010616D"/>
    <w:rsid w:val="00106EA7"/>
    <w:rsid w:val="00107424"/>
    <w:rsid w:val="001107B5"/>
    <w:rsid w:val="001214B2"/>
    <w:rsid w:val="00125200"/>
    <w:rsid w:val="0013031B"/>
    <w:rsid w:val="00135D6B"/>
    <w:rsid w:val="00137591"/>
    <w:rsid w:val="00141E2D"/>
    <w:rsid w:val="00143B61"/>
    <w:rsid w:val="0014502C"/>
    <w:rsid w:val="00151428"/>
    <w:rsid w:val="00153906"/>
    <w:rsid w:val="001630EF"/>
    <w:rsid w:val="00165C53"/>
    <w:rsid w:val="00170FF1"/>
    <w:rsid w:val="001723F4"/>
    <w:rsid w:val="00191F47"/>
    <w:rsid w:val="00192003"/>
    <w:rsid w:val="00196046"/>
    <w:rsid w:val="00196CE5"/>
    <w:rsid w:val="001A1096"/>
    <w:rsid w:val="001A69C8"/>
    <w:rsid w:val="001B2D2C"/>
    <w:rsid w:val="001B33A8"/>
    <w:rsid w:val="001B7607"/>
    <w:rsid w:val="001D09E9"/>
    <w:rsid w:val="001D2C87"/>
    <w:rsid w:val="001D53D0"/>
    <w:rsid w:val="001D7B17"/>
    <w:rsid w:val="001E0D0C"/>
    <w:rsid w:val="001E228F"/>
    <w:rsid w:val="001E452C"/>
    <w:rsid w:val="001E62A5"/>
    <w:rsid w:val="001E7A81"/>
    <w:rsid w:val="001F3691"/>
    <w:rsid w:val="002140B4"/>
    <w:rsid w:val="0022251A"/>
    <w:rsid w:val="00222ABB"/>
    <w:rsid w:val="00224DE0"/>
    <w:rsid w:val="00234D8F"/>
    <w:rsid w:val="00235897"/>
    <w:rsid w:val="0024149B"/>
    <w:rsid w:val="00243993"/>
    <w:rsid w:val="002611CB"/>
    <w:rsid w:val="00266032"/>
    <w:rsid w:val="00270178"/>
    <w:rsid w:val="00274949"/>
    <w:rsid w:val="00275EA2"/>
    <w:rsid w:val="002810F1"/>
    <w:rsid w:val="0028171E"/>
    <w:rsid w:val="00286458"/>
    <w:rsid w:val="0029600A"/>
    <w:rsid w:val="002A08CB"/>
    <w:rsid w:val="002A1E96"/>
    <w:rsid w:val="002A468E"/>
    <w:rsid w:val="002B0062"/>
    <w:rsid w:val="002B2D5F"/>
    <w:rsid w:val="002B32DC"/>
    <w:rsid w:val="002B3B50"/>
    <w:rsid w:val="002D3C02"/>
    <w:rsid w:val="002D4F37"/>
    <w:rsid w:val="002D51B1"/>
    <w:rsid w:val="002E01C0"/>
    <w:rsid w:val="002E7D88"/>
    <w:rsid w:val="003038B6"/>
    <w:rsid w:val="0030445D"/>
    <w:rsid w:val="00315355"/>
    <w:rsid w:val="00333082"/>
    <w:rsid w:val="0036380E"/>
    <w:rsid w:val="00370BF7"/>
    <w:rsid w:val="0037290F"/>
    <w:rsid w:val="0037502C"/>
    <w:rsid w:val="0039046A"/>
    <w:rsid w:val="003935AF"/>
    <w:rsid w:val="00393B98"/>
    <w:rsid w:val="00393BD9"/>
    <w:rsid w:val="00395EFA"/>
    <w:rsid w:val="003A14F2"/>
    <w:rsid w:val="003A5456"/>
    <w:rsid w:val="003A5DA6"/>
    <w:rsid w:val="003C4E94"/>
    <w:rsid w:val="003C4FA3"/>
    <w:rsid w:val="003D00D9"/>
    <w:rsid w:val="003D6408"/>
    <w:rsid w:val="003E6BCC"/>
    <w:rsid w:val="003F0680"/>
    <w:rsid w:val="003F0F9E"/>
    <w:rsid w:val="003F107D"/>
    <w:rsid w:val="003F2403"/>
    <w:rsid w:val="003F39B8"/>
    <w:rsid w:val="00402AC0"/>
    <w:rsid w:val="00412A3E"/>
    <w:rsid w:val="00413BA0"/>
    <w:rsid w:val="004207D1"/>
    <w:rsid w:val="004219C3"/>
    <w:rsid w:val="00424A77"/>
    <w:rsid w:val="00432F4F"/>
    <w:rsid w:val="00435585"/>
    <w:rsid w:val="0043654C"/>
    <w:rsid w:val="00436A90"/>
    <w:rsid w:val="0043753D"/>
    <w:rsid w:val="00442EAA"/>
    <w:rsid w:val="004438FE"/>
    <w:rsid w:val="004446D4"/>
    <w:rsid w:val="004518CB"/>
    <w:rsid w:val="00451A72"/>
    <w:rsid w:val="00457BCF"/>
    <w:rsid w:val="00457C5F"/>
    <w:rsid w:val="00467939"/>
    <w:rsid w:val="00473BBE"/>
    <w:rsid w:val="0047600A"/>
    <w:rsid w:val="004828AB"/>
    <w:rsid w:val="00486CD4"/>
    <w:rsid w:val="00491DEA"/>
    <w:rsid w:val="00494F9D"/>
    <w:rsid w:val="004A3796"/>
    <w:rsid w:val="004A4021"/>
    <w:rsid w:val="004A5A84"/>
    <w:rsid w:val="004B35D3"/>
    <w:rsid w:val="004B39E1"/>
    <w:rsid w:val="004C172E"/>
    <w:rsid w:val="004C3CEF"/>
    <w:rsid w:val="004C450D"/>
    <w:rsid w:val="004E17DE"/>
    <w:rsid w:val="004F3343"/>
    <w:rsid w:val="004F4B93"/>
    <w:rsid w:val="00505944"/>
    <w:rsid w:val="005108D1"/>
    <w:rsid w:val="005148E8"/>
    <w:rsid w:val="0051546D"/>
    <w:rsid w:val="00517D0C"/>
    <w:rsid w:val="00524951"/>
    <w:rsid w:val="00533558"/>
    <w:rsid w:val="005344FE"/>
    <w:rsid w:val="00544B04"/>
    <w:rsid w:val="005473A3"/>
    <w:rsid w:val="00566A35"/>
    <w:rsid w:val="00581A6E"/>
    <w:rsid w:val="00587475"/>
    <w:rsid w:val="005904F0"/>
    <w:rsid w:val="0059483C"/>
    <w:rsid w:val="005A451A"/>
    <w:rsid w:val="005B347F"/>
    <w:rsid w:val="005B5C43"/>
    <w:rsid w:val="005B75F9"/>
    <w:rsid w:val="005C3236"/>
    <w:rsid w:val="005C3CC8"/>
    <w:rsid w:val="005C5C5C"/>
    <w:rsid w:val="005D50A1"/>
    <w:rsid w:val="005E4A7B"/>
    <w:rsid w:val="005E4ECA"/>
    <w:rsid w:val="005F0251"/>
    <w:rsid w:val="005F070E"/>
    <w:rsid w:val="005F2D95"/>
    <w:rsid w:val="005F2E4B"/>
    <w:rsid w:val="005F7F12"/>
    <w:rsid w:val="00600A4C"/>
    <w:rsid w:val="00601964"/>
    <w:rsid w:val="00604FA9"/>
    <w:rsid w:val="00606567"/>
    <w:rsid w:val="006125F2"/>
    <w:rsid w:val="0061345C"/>
    <w:rsid w:val="006136CC"/>
    <w:rsid w:val="0062338E"/>
    <w:rsid w:val="006354AE"/>
    <w:rsid w:val="006356CE"/>
    <w:rsid w:val="0063584E"/>
    <w:rsid w:val="00643FFB"/>
    <w:rsid w:val="00651D5D"/>
    <w:rsid w:val="00652148"/>
    <w:rsid w:val="006548D7"/>
    <w:rsid w:val="00657580"/>
    <w:rsid w:val="00661EBA"/>
    <w:rsid w:val="00666F1B"/>
    <w:rsid w:val="006723DB"/>
    <w:rsid w:val="0068127E"/>
    <w:rsid w:val="00681988"/>
    <w:rsid w:val="00683FED"/>
    <w:rsid w:val="0068518E"/>
    <w:rsid w:val="006950E9"/>
    <w:rsid w:val="0069551D"/>
    <w:rsid w:val="00695EED"/>
    <w:rsid w:val="006A021F"/>
    <w:rsid w:val="006A0AAE"/>
    <w:rsid w:val="006A301D"/>
    <w:rsid w:val="006A6412"/>
    <w:rsid w:val="006A64BA"/>
    <w:rsid w:val="006B0693"/>
    <w:rsid w:val="006B171D"/>
    <w:rsid w:val="006C57CA"/>
    <w:rsid w:val="006D161A"/>
    <w:rsid w:val="006D6217"/>
    <w:rsid w:val="006D7BC1"/>
    <w:rsid w:val="006E5E4F"/>
    <w:rsid w:val="006F4FEB"/>
    <w:rsid w:val="006F5153"/>
    <w:rsid w:val="00703125"/>
    <w:rsid w:val="00703F52"/>
    <w:rsid w:val="007042B9"/>
    <w:rsid w:val="00722187"/>
    <w:rsid w:val="00722873"/>
    <w:rsid w:val="00726E2D"/>
    <w:rsid w:val="007359B0"/>
    <w:rsid w:val="0074325A"/>
    <w:rsid w:val="00747150"/>
    <w:rsid w:val="00747BC8"/>
    <w:rsid w:val="00747E2D"/>
    <w:rsid w:val="00750253"/>
    <w:rsid w:val="0075127A"/>
    <w:rsid w:val="00753EDB"/>
    <w:rsid w:val="00754D37"/>
    <w:rsid w:val="00761F6B"/>
    <w:rsid w:val="00762D67"/>
    <w:rsid w:val="00762F44"/>
    <w:rsid w:val="007645EC"/>
    <w:rsid w:val="0076492F"/>
    <w:rsid w:val="007705A4"/>
    <w:rsid w:val="007715BB"/>
    <w:rsid w:val="007755DA"/>
    <w:rsid w:val="00777DA0"/>
    <w:rsid w:val="00786727"/>
    <w:rsid w:val="00793BF3"/>
    <w:rsid w:val="00796E85"/>
    <w:rsid w:val="007A0368"/>
    <w:rsid w:val="007A168B"/>
    <w:rsid w:val="007A2C9A"/>
    <w:rsid w:val="007A33E5"/>
    <w:rsid w:val="007A7DC4"/>
    <w:rsid w:val="007C04F9"/>
    <w:rsid w:val="007C2AAE"/>
    <w:rsid w:val="007D1347"/>
    <w:rsid w:val="007E003D"/>
    <w:rsid w:val="007E2352"/>
    <w:rsid w:val="007E315A"/>
    <w:rsid w:val="00806936"/>
    <w:rsid w:val="00807F7A"/>
    <w:rsid w:val="0081396A"/>
    <w:rsid w:val="00815CB2"/>
    <w:rsid w:val="00821A1A"/>
    <w:rsid w:val="0082607E"/>
    <w:rsid w:val="00830C66"/>
    <w:rsid w:val="00832EDA"/>
    <w:rsid w:val="00846FD7"/>
    <w:rsid w:val="00846FDB"/>
    <w:rsid w:val="0084758C"/>
    <w:rsid w:val="00851B69"/>
    <w:rsid w:val="00853DE1"/>
    <w:rsid w:val="00860376"/>
    <w:rsid w:val="00860F50"/>
    <w:rsid w:val="0087107C"/>
    <w:rsid w:val="008730A2"/>
    <w:rsid w:val="00874084"/>
    <w:rsid w:val="00875216"/>
    <w:rsid w:val="0087639D"/>
    <w:rsid w:val="00876675"/>
    <w:rsid w:val="008819BE"/>
    <w:rsid w:val="00881FE7"/>
    <w:rsid w:val="00884E4C"/>
    <w:rsid w:val="0088552B"/>
    <w:rsid w:val="00896D22"/>
    <w:rsid w:val="008972C5"/>
    <w:rsid w:val="008A2377"/>
    <w:rsid w:val="008B1A9C"/>
    <w:rsid w:val="008B7102"/>
    <w:rsid w:val="008C08D4"/>
    <w:rsid w:val="008C27F4"/>
    <w:rsid w:val="008D343C"/>
    <w:rsid w:val="008D4148"/>
    <w:rsid w:val="008E33BC"/>
    <w:rsid w:val="008F4852"/>
    <w:rsid w:val="008F4A74"/>
    <w:rsid w:val="00904304"/>
    <w:rsid w:val="00904C77"/>
    <w:rsid w:val="009054C3"/>
    <w:rsid w:val="0091515C"/>
    <w:rsid w:val="009178D6"/>
    <w:rsid w:val="00921402"/>
    <w:rsid w:val="00926240"/>
    <w:rsid w:val="00940ADD"/>
    <w:rsid w:val="0094134A"/>
    <w:rsid w:val="00945531"/>
    <w:rsid w:val="009500FC"/>
    <w:rsid w:val="00954701"/>
    <w:rsid w:val="009555CD"/>
    <w:rsid w:val="0096175A"/>
    <w:rsid w:val="009630CB"/>
    <w:rsid w:val="0096358C"/>
    <w:rsid w:val="0096457C"/>
    <w:rsid w:val="00970BBC"/>
    <w:rsid w:val="009721DC"/>
    <w:rsid w:val="00986443"/>
    <w:rsid w:val="009A30AB"/>
    <w:rsid w:val="009C052B"/>
    <w:rsid w:val="009C1BD2"/>
    <w:rsid w:val="009C428E"/>
    <w:rsid w:val="009C43DE"/>
    <w:rsid w:val="009C7BF3"/>
    <w:rsid w:val="009D0498"/>
    <w:rsid w:val="009D0E4F"/>
    <w:rsid w:val="009D16D1"/>
    <w:rsid w:val="009D66B2"/>
    <w:rsid w:val="009E3FB8"/>
    <w:rsid w:val="00A00645"/>
    <w:rsid w:val="00A130AC"/>
    <w:rsid w:val="00A20C71"/>
    <w:rsid w:val="00A238CD"/>
    <w:rsid w:val="00A304B4"/>
    <w:rsid w:val="00A31373"/>
    <w:rsid w:val="00A3168C"/>
    <w:rsid w:val="00A47205"/>
    <w:rsid w:val="00A47DA1"/>
    <w:rsid w:val="00A50B48"/>
    <w:rsid w:val="00A549CD"/>
    <w:rsid w:val="00A55ACD"/>
    <w:rsid w:val="00A57A81"/>
    <w:rsid w:val="00A73617"/>
    <w:rsid w:val="00A774BA"/>
    <w:rsid w:val="00A83ABF"/>
    <w:rsid w:val="00A915D5"/>
    <w:rsid w:val="00A937BB"/>
    <w:rsid w:val="00A93DAC"/>
    <w:rsid w:val="00AA0607"/>
    <w:rsid w:val="00AA561E"/>
    <w:rsid w:val="00AA5E7C"/>
    <w:rsid w:val="00AA7058"/>
    <w:rsid w:val="00AA712C"/>
    <w:rsid w:val="00AB060D"/>
    <w:rsid w:val="00AB29F6"/>
    <w:rsid w:val="00AB4BAF"/>
    <w:rsid w:val="00AC51B2"/>
    <w:rsid w:val="00AD3A62"/>
    <w:rsid w:val="00AD42D4"/>
    <w:rsid w:val="00AD5162"/>
    <w:rsid w:val="00AE761E"/>
    <w:rsid w:val="00AF753B"/>
    <w:rsid w:val="00B03BD0"/>
    <w:rsid w:val="00B05F1D"/>
    <w:rsid w:val="00B17EE6"/>
    <w:rsid w:val="00B24275"/>
    <w:rsid w:val="00B253CF"/>
    <w:rsid w:val="00B37E47"/>
    <w:rsid w:val="00B51B2B"/>
    <w:rsid w:val="00B53435"/>
    <w:rsid w:val="00B54A49"/>
    <w:rsid w:val="00B54A87"/>
    <w:rsid w:val="00B55475"/>
    <w:rsid w:val="00B66C64"/>
    <w:rsid w:val="00B709A4"/>
    <w:rsid w:val="00B96733"/>
    <w:rsid w:val="00BA086E"/>
    <w:rsid w:val="00BA1517"/>
    <w:rsid w:val="00BB6C72"/>
    <w:rsid w:val="00BC4AEA"/>
    <w:rsid w:val="00BC680A"/>
    <w:rsid w:val="00BD19DF"/>
    <w:rsid w:val="00BD1BCA"/>
    <w:rsid w:val="00BD4B02"/>
    <w:rsid w:val="00BD5CE5"/>
    <w:rsid w:val="00BD76BA"/>
    <w:rsid w:val="00BE6640"/>
    <w:rsid w:val="00BE6A34"/>
    <w:rsid w:val="00BE74A8"/>
    <w:rsid w:val="00BF6BF6"/>
    <w:rsid w:val="00C0365E"/>
    <w:rsid w:val="00C06281"/>
    <w:rsid w:val="00C132CA"/>
    <w:rsid w:val="00C1416E"/>
    <w:rsid w:val="00C173AD"/>
    <w:rsid w:val="00C240C6"/>
    <w:rsid w:val="00C271DB"/>
    <w:rsid w:val="00C27435"/>
    <w:rsid w:val="00C27E24"/>
    <w:rsid w:val="00C44D94"/>
    <w:rsid w:val="00C55D80"/>
    <w:rsid w:val="00C56359"/>
    <w:rsid w:val="00C62E0F"/>
    <w:rsid w:val="00C640E0"/>
    <w:rsid w:val="00C67171"/>
    <w:rsid w:val="00C72A56"/>
    <w:rsid w:val="00C82C2C"/>
    <w:rsid w:val="00C8441B"/>
    <w:rsid w:val="00C91152"/>
    <w:rsid w:val="00C92095"/>
    <w:rsid w:val="00C922A7"/>
    <w:rsid w:val="00C93E4F"/>
    <w:rsid w:val="00C973E2"/>
    <w:rsid w:val="00C979BC"/>
    <w:rsid w:val="00CA214F"/>
    <w:rsid w:val="00CA6AD2"/>
    <w:rsid w:val="00CA6F75"/>
    <w:rsid w:val="00CB0674"/>
    <w:rsid w:val="00CB55A9"/>
    <w:rsid w:val="00CB79EB"/>
    <w:rsid w:val="00CC1631"/>
    <w:rsid w:val="00CC2CD7"/>
    <w:rsid w:val="00CC5461"/>
    <w:rsid w:val="00CE3A57"/>
    <w:rsid w:val="00D0387A"/>
    <w:rsid w:val="00D14DEC"/>
    <w:rsid w:val="00D1753C"/>
    <w:rsid w:val="00D2056F"/>
    <w:rsid w:val="00D22499"/>
    <w:rsid w:val="00D22CA0"/>
    <w:rsid w:val="00D23D42"/>
    <w:rsid w:val="00D2401C"/>
    <w:rsid w:val="00D2506A"/>
    <w:rsid w:val="00D25A90"/>
    <w:rsid w:val="00D26C23"/>
    <w:rsid w:val="00D27643"/>
    <w:rsid w:val="00D306B0"/>
    <w:rsid w:val="00D313CD"/>
    <w:rsid w:val="00D3147E"/>
    <w:rsid w:val="00D37499"/>
    <w:rsid w:val="00D37604"/>
    <w:rsid w:val="00D46C07"/>
    <w:rsid w:val="00D47FA3"/>
    <w:rsid w:val="00D52F0F"/>
    <w:rsid w:val="00D56A38"/>
    <w:rsid w:val="00D67F46"/>
    <w:rsid w:val="00D723A3"/>
    <w:rsid w:val="00D736AA"/>
    <w:rsid w:val="00D75986"/>
    <w:rsid w:val="00D82B39"/>
    <w:rsid w:val="00D851C7"/>
    <w:rsid w:val="00D8735E"/>
    <w:rsid w:val="00D8739D"/>
    <w:rsid w:val="00D90390"/>
    <w:rsid w:val="00D90B3A"/>
    <w:rsid w:val="00DA5E7E"/>
    <w:rsid w:val="00DA605A"/>
    <w:rsid w:val="00DB26C8"/>
    <w:rsid w:val="00DC1671"/>
    <w:rsid w:val="00DC1EC7"/>
    <w:rsid w:val="00DC45FC"/>
    <w:rsid w:val="00DC502E"/>
    <w:rsid w:val="00DC5388"/>
    <w:rsid w:val="00DC6700"/>
    <w:rsid w:val="00DD788C"/>
    <w:rsid w:val="00DF584A"/>
    <w:rsid w:val="00E00C8B"/>
    <w:rsid w:val="00E02BC9"/>
    <w:rsid w:val="00E0361B"/>
    <w:rsid w:val="00E04D03"/>
    <w:rsid w:val="00E05CE0"/>
    <w:rsid w:val="00E065ED"/>
    <w:rsid w:val="00E27A9B"/>
    <w:rsid w:val="00E31F74"/>
    <w:rsid w:val="00E3304A"/>
    <w:rsid w:val="00E43F94"/>
    <w:rsid w:val="00E45473"/>
    <w:rsid w:val="00E62102"/>
    <w:rsid w:val="00E67F63"/>
    <w:rsid w:val="00E67F91"/>
    <w:rsid w:val="00E82FB5"/>
    <w:rsid w:val="00E875C5"/>
    <w:rsid w:val="00EA3959"/>
    <w:rsid w:val="00ED05E3"/>
    <w:rsid w:val="00EE2885"/>
    <w:rsid w:val="00EF1BE0"/>
    <w:rsid w:val="00EF1D9A"/>
    <w:rsid w:val="00EF5CDC"/>
    <w:rsid w:val="00EF7A6B"/>
    <w:rsid w:val="00F1203D"/>
    <w:rsid w:val="00F12817"/>
    <w:rsid w:val="00F13EA6"/>
    <w:rsid w:val="00F1691B"/>
    <w:rsid w:val="00F21A92"/>
    <w:rsid w:val="00F24169"/>
    <w:rsid w:val="00F266B3"/>
    <w:rsid w:val="00F311D6"/>
    <w:rsid w:val="00F45EDB"/>
    <w:rsid w:val="00F46739"/>
    <w:rsid w:val="00F47E3E"/>
    <w:rsid w:val="00F6081B"/>
    <w:rsid w:val="00F61F5E"/>
    <w:rsid w:val="00F72BC1"/>
    <w:rsid w:val="00F73059"/>
    <w:rsid w:val="00F7319D"/>
    <w:rsid w:val="00F73F3D"/>
    <w:rsid w:val="00F745C2"/>
    <w:rsid w:val="00F824B8"/>
    <w:rsid w:val="00F8541F"/>
    <w:rsid w:val="00F8722A"/>
    <w:rsid w:val="00F913DE"/>
    <w:rsid w:val="00F943C2"/>
    <w:rsid w:val="00F95AF9"/>
    <w:rsid w:val="00F9745D"/>
    <w:rsid w:val="00FA09DA"/>
    <w:rsid w:val="00FA32CA"/>
    <w:rsid w:val="00FA6157"/>
    <w:rsid w:val="00FB0572"/>
    <w:rsid w:val="00FD3805"/>
    <w:rsid w:val="00FF195E"/>
    <w:rsid w:val="00FF7B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6C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68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3F0680"/>
    <w:rPr>
      <w:sz w:val="18"/>
      <w:szCs w:val="18"/>
    </w:rPr>
  </w:style>
  <w:style w:type="paragraph" w:styleId="a4">
    <w:name w:val="footer"/>
    <w:basedOn w:val="a"/>
    <w:link w:val="Char0"/>
    <w:uiPriority w:val="99"/>
    <w:unhideWhenUsed/>
    <w:rsid w:val="003F0680"/>
    <w:pPr>
      <w:tabs>
        <w:tab w:val="center" w:pos="4153"/>
        <w:tab w:val="right" w:pos="8306"/>
      </w:tabs>
      <w:snapToGrid w:val="0"/>
      <w:jc w:val="left"/>
    </w:pPr>
    <w:rPr>
      <w:sz w:val="18"/>
      <w:szCs w:val="18"/>
    </w:rPr>
  </w:style>
  <w:style w:type="character" w:customStyle="1" w:styleId="Char0">
    <w:name w:val="页脚 Char"/>
    <w:link w:val="a4"/>
    <w:uiPriority w:val="99"/>
    <w:rsid w:val="003F0680"/>
    <w:rPr>
      <w:sz w:val="18"/>
      <w:szCs w:val="18"/>
    </w:rPr>
  </w:style>
  <w:style w:type="paragraph" w:styleId="a5">
    <w:name w:val="Body Text Indent"/>
    <w:basedOn w:val="a"/>
    <w:link w:val="Char1"/>
    <w:uiPriority w:val="99"/>
    <w:semiHidden/>
    <w:unhideWhenUsed/>
    <w:rsid w:val="005F0251"/>
    <w:pPr>
      <w:widowControl/>
      <w:spacing w:before="100" w:beforeAutospacing="1" w:after="100" w:afterAutospacing="1"/>
      <w:jc w:val="left"/>
    </w:pPr>
    <w:rPr>
      <w:rFonts w:ascii="宋体" w:hAnsi="宋体" w:cs="宋体"/>
      <w:kern w:val="0"/>
      <w:sz w:val="24"/>
      <w:szCs w:val="24"/>
    </w:rPr>
  </w:style>
  <w:style w:type="character" w:customStyle="1" w:styleId="Char1">
    <w:name w:val="正文文本缩进 Char"/>
    <w:link w:val="a5"/>
    <w:uiPriority w:val="99"/>
    <w:semiHidden/>
    <w:rsid w:val="005F0251"/>
    <w:rPr>
      <w:rFonts w:ascii="宋体" w:eastAsia="宋体" w:hAnsi="宋体" w:cs="宋体"/>
      <w:kern w:val="0"/>
      <w:sz w:val="24"/>
      <w:szCs w:val="24"/>
    </w:rPr>
  </w:style>
  <w:style w:type="paragraph" w:styleId="a6">
    <w:name w:val="Balloon Text"/>
    <w:basedOn w:val="a"/>
    <w:link w:val="Char2"/>
    <w:uiPriority w:val="99"/>
    <w:semiHidden/>
    <w:unhideWhenUsed/>
    <w:rsid w:val="004A4021"/>
    <w:rPr>
      <w:sz w:val="18"/>
      <w:szCs w:val="18"/>
    </w:rPr>
  </w:style>
  <w:style w:type="character" w:customStyle="1" w:styleId="Char2">
    <w:name w:val="批注框文本 Char"/>
    <w:link w:val="a6"/>
    <w:uiPriority w:val="99"/>
    <w:semiHidden/>
    <w:rsid w:val="004A4021"/>
    <w:rPr>
      <w:sz w:val="18"/>
      <w:szCs w:val="18"/>
    </w:rPr>
  </w:style>
  <w:style w:type="paragraph" w:styleId="a7">
    <w:name w:val="Date"/>
    <w:basedOn w:val="a"/>
    <w:next w:val="a"/>
    <w:link w:val="Char3"/>
    <w:uiPriority w:val="99"/>
    <w:semiHidden/>
    <w:unhideWhenUsed/>
    <w:rsid w:val="005F2D95"/>
    <w:pPr>
      <w:ind w:leftChars="2500" w:left="100"/>
    </w:pPr>
  </w:style>
  <w:style w:type="character" w:customStyle="1" w:styleId="Char3">
    <w:name w:val="日期 Char"/>
    <w:basedOn w:val="a0"/>
    <w:link w:val="a7"/>
    <w:uiPriority w:val="99"/>
    <w:semiHidden/>
    <w:rsid w:val="005F2D95"/>
  </w:style>
  <w:style w:type="paragraph" w:styleId="3">
    <w:name w:val="Body Text Indent 3"/>
    <w:basedOn w:val="a"/>
    <w:link w:val="3Char"/>
    <w:uiPriority w:val="99"/>
    <w:semiHidden/>
    <w:unhideWhenUsed/>
    <w:rsid w:val="005F2D95"/>
    <w:pPr>
      <w:spacing w:after="120"/>
      <w:ind w:leftChars="200" w:left="420"/>
    </w:pPr>
    <w:rPr>
      <w:sz w:val="16"/>
      <w:szCs w:val="16"/>
    </w:rPr>
  </w:style>
  <w:style w:type="character" w:customStyle="1" w:styleId="3Char">
    <w:name w:val="正文文本缩进 3 Char"/>
    <w:link w:val="3"/>
    <w:uiPriority w:val="99"/>
    <w:semiHidden/>
    <w:rsid w:val="005F2D95"/>
    <w:rPr>
      <w:sz w:val="16"/>
      <w:szCs w:val="16"/>
    </w:rPr>
  </w:style>
  <w:style w:type="paragraph" w:styleId="a8">
    <w:name w:val="Normal (Web)"/>
    <w:basedOn w:val="a"/>
    <w:rsid w:val="005F2D9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5F2D95"/>
    <w:pPr>
      <w:widowControl w:val="0"/>
      <w:autoSpaceDE w:val="0"/>
      <w:autoSpaceDN w:val="0"/>
      <w:adjustRightInd w:val="0"/>
    </w:pPr>
    <w:rPr>
      <w:rFonts w:ascii="华文细黑" w:eastAsia="华文细黑" w:hAnsi="Times New Roman" w:cs="华文细黑"/>
      <w:color w:val="000000"/>
      <w:sz w:val="24"/>
      <w:szCs w:val="24"/>
    </w:rPr>
  </w:style>
  <w:style w:type="paragraph" w:styleId="a9">
    <w:name w:val="Document Map"/>
    <w:basedOn w:val="a"/>
    <w:link w:val="Char4"/>
    <w:uiPriority w:val="99"/>
    <w:semiHidden/>
    <w:unhideWhenUsed/>
    <w:rsid w:val="006354AE"/>
    <w:rPr>
      <w:rFonts w:ascii="宋体"/>
      <w:sz w:val="18"/>
      <w:szCs w:val="18"/>
    </w:rPr>
  </w:style>
  <w:style w:type="character" w:customStyle="1" w:styleId="Char4">
    <w:name w:val="文档结构图 Char"/>
    <w:link w:val="a9"/>
    <w:uiPriority w:val="99"/>
    <w:semiHidden/>
    <w:rsid w:val="006354AE"/>
    <w:rPr>
      <w:rFonts w:ascii="宋体" w:eastAsia="宋体"/>
      <w:sz w:val="18"/>
      <w:szCs w:val="18"/>
    </w:rPr>
  </w:style>
  <w:style w:type="character" w:styleId="aa">
    <w:name w:val="annotation reference"/>
    <w:uiPriority w:val="99"/>
    <w:semiHidden/>
    <w:unhideWhenUsed/>
    <w:rsid w:val="006F4FEB"/>
    <w:rPr>
      <w:sz w:val="21"/>
      <w:szCs w:val="21"/>
    </w:rPr>
  </w:style>
  <w:style w:type="paragraph" w:styleId="ab">
    <w:name w:val="annotation text"/>
    <w:basedOn w:val="a"/>
    <w:link w:val="Char5"/>
    <w:uiPriority w:val="99"/>
    <w:semiHidden/>
    <w:unhideWhenUsed/>
    <w:rsid w:val="006F4FEB"/>
    <w:pPr>
      <w:jc w:val="left"/>
    </w:pPr>
    <w:rPr>
      <w:rFonts w:ascii="仿宋_GB2312" w:eastAsia="仿宋_GB2312" w:hAnsi="Times New Roman"/>
      <w:sz w:val="32"/>
      <w:szCs w:val="24"/>
    </w:rPr>
  </w:style>
  <w:style w:type="character" w:customStyle="1" w:styleId="Char5">
    <w:name w:val="批注文字 Char"/>
    <w:link w:val="ab"/>
    <w:uiPriority w:val="99"/>
    <w:semiHidden/>
    <w:rsid w:val="006F4FEB"/>
    <w:rPr>
      <w:rFonts w:ascii="仿宋_GB2312" w:eastAsia="仿宋_GB2312" w:hAnsi="Times New Roman" w:cs="Times New Roman"/>
      <w:sz w:val="32"/>
      <w:szCs w:val="24"/>
    </w:rPr>
  </w:style>
  <w:style w:type="table" w:styleId="ac">
    <w:name w:val="Table Grid"/>
    <w:basedOn w:val="a1"/>
    <w:rsid w:val="00DC502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87639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6C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68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3F0680"/>
    <w:rPr>
      <w:sz w:val="18"/>
      <w:szCs w:val="18"/>
    </w:rPr>
  </w:style>
  <w:style w:type="paragraph" w:styleId="a4">
    <w:name w:val="footer"/>
    <w:basedOn w:val="a"/>
    <w:link w:val="Char0"/>
    <w:uiPriority w:val="99"/>
    <w:unhideWhenUsed/>
    <w:rsid w:val="003F0680"/>
    <w:pPr>
      <w:tabs>
        <w:tab w:val="center" w:pos="4153"/>
        <w:tab w:val="right" w:pos="8306"/>
      </w:tabs>
      <w:snapToGrid w:val="0"/>
      <w:jc w:val="left"/>
    </w:pPr>
    <w:rPr>
      <w:sz w:val="18"/>
      <w:szCs w:val="18"/>
    </w:rPr>
  </w:style>
  <w:style w:type="character" w:customStyle="1" w:styleId="Char0">
    <w:name w:val="页脚 Char"/>
    <w:link w:val="a4"/>
    <w:uiPriority w:val="99"/>
    <w:rsid w:val="003F0680"/>
    <w:rPr>
      <w:sz w:val="18"/>
      <w:szCs w:val="18"/>
    </w:rPr>
  </w:style>
  <w:style w:type="paragraph" w:styleId="a5">
    <w:name w:val="Body Text Indent"/>
    <w:basedOn w:val="a"/>
    <w:link w:val="Char1"/>
    <w:uiPriority w:val="99"/>
    <w:semiHidden/>
    <w:unhideWhenUsed/>
    <w:rsid w:val="005F0251"/>
    <w:pPr>
      <w:widowControl/>
      <w:spacing w:before="100" w:beforeAutospacing="1" w:after="100" w:afterAutospacing="1"/>
      <w:jc w:val="left"/>
    </w:pPr>
    <w:rPr>
      <w:rFonts w:ascii="宋体" w:hAnsi="宋体" w:cs="宋体"/>
      <w:kern w:val="0"/>
      <w:sz w:val="24"/>
      <w:szCs w:val="24"/>
    </w:rPr>
  </w:style>
  <w:style w:type="character" w:customStyle="1" w:styleId="Char1">
    <w:name w:val="正文文本缩进 Char"/>
    <w:link w:val="a5"/>
    <w:uiPriority w:val="99"/>
    <w:semiHidden/>
    <w:rsid w:val="005F0251"/>
    <w:rPr>
      <w:rFonts w:ascii="宋体" w:eastAsia="宋体" w:hAnsi="宋体" w:cs="宋体"/>
      <w:kern w:val="0"/>
      <w:sz w:val="24"/>
      <w:szCs w:val="24"/>
    </w:rPr>
  </w:style>
  <w:style w:type="paragraph" w:styleId="a6">
    <w:name w:val="Balloon Text"/>
    <w:basedOn w:val="a"/>
    <w:link w:val="Char2"/>
    <w:uiPriority w:val="99"/>
    <w:semiHidden/>
    <w:unhideWhenUsed/>
    <w:rsid w:val="004A4021"/>
    <w:rPr>
      <w:sz w:val="18"/>
      <w:szCs w:val="18"/>
    </w:rPr>
  </w:style>
  <w:style w:type="character" w:customStyle="1" w:styleId="Char2">
    <w:name w:val="批注框文本 Char"/>
    <w:link w:val="a6"/>
    <w:uiPriority w:val="99"/>
    <w:semiHidden/>
    <w:rsid w:val="004A4021"/>
    <w:rPr>
      <w:sz w:val="18"/>
      <w:szCs w:val="18"/>
    </w:rPr>
  </w:style>
  <w:style w:type="paragraph" w:styleId="a7">
    <w:name w:val="Date"/>
    <w:basedOn w:val="a"/>
    <w:next w:val="a"/>
    <w:link w:val="Char3"/>
    <w:uiPriority w:val="99"/>
    <w:semiHidden/>
    <w:unhideWhenUsed/>
    <w:rsid w:val="005F2D95"/>
    <w:pPr>
      <w:ind w:leftChars="2500" w:left="100"/>
    </w:pPr>
  </w:style>
  <w:style w:type="character" w:customStyle="1" w:styleId="Char3">
    <w:name w:val="日期 Char"/>
    <w:basedOn w:val="a0"/>
    <w:link w:val="a7"/>
    <w:uiPriority w:val="99"/>
    <w:semiHidden/>
    <w:rsid w:val="005F2D95"/>
  </w:style>
  <w:style w:type="paragraph" w:styleId="3">
    <w:name w:val="Body Text Indent 3"/>
    <w:basedOn w:val="a"/>
    <w:link w:val="3Char"/>
    <w:uiPriority w:val="99"/>
    <w:semiHidden/>
    <w:unhideWhenUsed/>
    <w:rsid w:val="005F2D95"/>
    <w:pPr>
      <w:spacing w:after="120"/>
      <w:ind w:leftChars="200" w:left="420"/>
    </w:pPr>
    <w:rPr>
      <w:sz w:val="16"/>
      <w:szCs w:val="16"/>
    </w:rPr>
  </w:style>
  <w:style w:type="character" w:customStyle="1" w:styleId="3Char">
    <w:name w:val="正文文本缩进 3 Char"/>
    <w:link w:val="3"/>
    <w:uiPriority w:val="99"/>
    <w:semiHidden/>
    <w:rsid w:val="005F2D95"/>
    <w:rPr>
      <w:sz w:val="16"/>
      <w:szCs w:val="16"/>
    </w:rPr>
  </w:style>
  <w:style w:type="paragraph" w:styleId="a8">
    <w:name w:val="Normal (Web)"/>
    <w:basedOn w:val="a"/>
    <w:rsid w:val="005F2D9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5F2D95"/>
    <w:pPr>
      <w:widowControl w:val="0"/>
      <w:autoSpaceDE w:val="0"/>
      <w:autoSpaceDN w:val="0"/>
      <w:adjustRightInd w:val="0"/>
    </w:pPr>
    <w:rPr>
      <w:rFonts w:ascii="华文细黑" w:eastAsia="华文细黑" w:hAnsi="Times New Roman" w:cs="华文细黑"/>
      <w:color w:val="000000"/>
      <w:sz w:val="24"/>
      <w:szCs w:val="24"/>
    </w:rPr>
  </w:style>
  <w:style w:type="paragraph" w:styleId="a9">
    <w:name w:val="Document Map"/>
    <w:basedOn w:val="a"/>
    <w:link w:val="Char4"/>
    <w:uiPriority w:val="99"/>
    <w:semiHidden/>
    <w:unhideWhenUsed/>
    <w:rsid w:val="006354AE"/>
    <w:rPr>
      <w:rFonts w:ascii="宋体"/>
      <w:sz w:val="18"/>
      <w:szCs w:val="18"/>
    </w:rPr>
  </w:style>
  <w:style w:type="character" w:customStyle="1" w:styleId="Char4">
    <w:name w:val="文档结构图 Char"/>
    <w:link w:val="a9"/>
    <w:uiPriority w:val="99"/>
    <w:semiHidden/>
    <w:rsid w:val="006354AE"/>
    <w:rPr>
      <w:rFonts w:ascii="宋体" w:eastAsia="宋体"/>
      <w:sz w:val="18"/>
      <w:szCs w:val="18"/>
    </w:rPr>
  </w:style>
  <w:style w:type="character" w:styleId="aa">
    <w:name w:val="annotation reference"/>
    <w:uiPriority w:val="99"/>
    <w:semiHidden/>
    <w:unhideWhenUsed/>
    <w:rsid w:val="006F4FEB"/>
    <w:rPr>
      <w:sz w:val="21"/>
      <w:szCs w:val="21"/>
    </w:rPr>
  </w:style>
  <w:style w:type="paragraph" w:styleId="ab">
    <w:name w:val="annotation text"/>
    <w:basedOn w:val="a"/>
    <w:link w:val="Char5"/>
    <w:uiPriority w:val="99"/>
    <w:semiHidden/>
    <w:unhideWhenUsed/>
    <w:rsid w:val="006F4FEB"/>
    <w:pPr>
      <w:jc w:val="left"/>
    </w:pPr>
    <w:rPr>
      <w:rFonts w:ascii="仿宋_GB2312" w:eastAsia="仿宋_GB2312" w:hAnsi="Times New Roman"/>
      <w:sz w:val="32"/>
      <w:szCs w:val="24"/>
    </w:rPr>
  </w:style>
  <w:style w:type="character" w:customStyle="1" w:styleId="Char5">
    <w:name w:val="批注文字 Char"/>
    <w:link w:val="ab"/>
    <w:uiPriority w:val="99"/>
    <w:semiHidden/>
    <w:rsid w:val="006F4FEB"/>
    <w:rPr>
      <w:rFonts w:ascii="仿宋_GB2312" w:eastAsia="仿宋_GB2312" w:hAnsi="Times New Roman" w:cs="Times New Roman"/>
      <w:sz w:val="32"/>
      <w:szCs w:val="24"/>
    </w:rPr>
  </w:style>
  <w:style w:type="table" w:styleId="ac">
    <w:name w:val="Table Grid"/>
    <w:basedOn w:val="a1"/>
    <w:rsid w:val="00DC502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8763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332335">
      <w:bodyDiv w:val="1"/>
      <w:marLeft w:val="0"/>
      <w:marRight w:val="0"/>
      <w:marTop w:val="0"/>
      <w:marBottom w:val="0"/>
      <w:divBdr>
        <w:top w:val="none" w:sz="0" w:space="0" w:color="auto"/>
        <w:left w:val="none" w:sz="0" w:space="0" w:color="auto"/>
        <w:bottom w:val="none" w:sz="0" w:space="0" w:color="auto"/>
        <w:right w:val="none" w:sz="0" w:space="0" w:color="auto"/>
      </w:divBdr>
    </w:div>
    <w:div w:id="656694555">
      <w:bodyDiv w:val="1"/>
      <w:marLeft w:val="0"/>
      <w:marRight w:val="0"/>
      <w:marTop w:val="0"/>
      <w:marBottom w:val="0"/>
      <w:divBdr>
        <w:top w:val="none" w:sz="0" w:space="0" w:color="auto"/>
        <w:left w:val="none" w:sz="0" w:space="0" w:color="auto"/>
        <w:bottom w:val="none" w:sz="0" w:space="0" w:color="auto"/>
        <w:right w:val="none" w:sz="0" w:space="0" w:color="auto"/>
      </w:divBdr>
    </w:div>
    <w:div w:id="727338402">
      <w:bodyDiv w:val="1"/>
      <w:marLeft w:val="0"/>
      <w:marRight w:val="0"/>
      <w:marTop w:val="0"/>
      <w:marBottom w:val="0"/>
      <w:divBdr>
        <w:top w:val="none" w:sz="0" w:space="0" w:color="auto"/>
        <w:left w:val="none" w:sz="0" w:space="0" w:color="auto"/>
        <w:bottom w:val="none" w:sz="0" w:space="0" w:color="auto"/>
        <w:right w:val="none" w:sz="0" w:space="0" w:color="auto"/>
      </w:divBdr>
    </w:div>
    <w:div w:id="771433758">
      <w:bodyDiv w:val="1"/>
      <w:marLeft w:val="0"/>
      <w:marRight w:val="0"/>
      <w:marTop w:val="0"/>
      <w:marBottom w:val="0"/>
      <w:divBdr>
        <w:top w:val="none" w:sz="0" w:space="0" w:color="auto"/>
        <w:left w:val="none" w:sz="0" w:space="0" w:color="auto"/>
        <w:bottom w:val="none" w:sz="0" w:space="0" w:color="auto"/>
        <w:right w:val="none" w:sz="0" w:space="0" w:color="auto"/>
      </w:divBdr>
    </w:div>
    <w:div w:id="1044060140">
      <w:bodyDiv w:val="1"/>
      <w:marLeft w:val="0"/>
      <w:marRight w:val="0"/>
      <w:marTop w:val="0"/>
      <w:marBottom w:val="0"/>
      <w:divBdr>
        <w:top w:val="none" w:sz="0" w:space="0" w:color="auto"/>
        <w:left w:val="none" w:sz="0" w:space="0" w:color="auto"/>
        <w:bottom w:val="none" w:sz="0" w:space="0" w:color="auto"/>
        <w:right w:val="none" w:sz="0" w:space="0" w:color="auto"/>
      </w:divBdr>
    </w:div>
    <w:div w:id="1104232616">
      <w:bodyDiv w:val="1"/>
      <w:marLeft w:val="0"/>
      <w:marRight w:val="0"/>
      <w:marTop w:val="0"/>
      <w:marBottom w:val="0"/>
      <w:divBdr>
        <w:top w:val="none" w:sz="0" w:space="0" w:color="auto"/>
        <w:left w:val="none" w:sz="0" w:space="0" w:color="auto"/>
        <w:bottom w:val="none" w:sz="0" w:space="0" w:color="auto"/>
        <w:right w:val="none" w:sz="0" w:space="0" w:color="auto"/>
      </w:divBdr>
    </w:div>
    <w:div w:id="1365641083">
      <w:bodyDiv w:val="1"/>
      <w:marLeft w:val="0"/>
      <w:marRight w:val="0"/>
      <w:marTop w:val="0"/>
      <w:marBottom w:val="0"/>
      <w:divBdr>
        <w:top w:val="none" w:sz="0" w:space="0" w:color="auto"/>
        <w:left w:val="none" w:sz="0" w:space="0" w:color="auto"/>
        <w:bottom w:val="none" w:sz="0" w:space="0" w:color="auto"/>
        <w:right w:val="none" w:sz="0" w:space="0" w:color="auto"/>
      </w:divBdr>
    </w:div>
    <w:div w:id="1898928209">
      <w:bodyDiv w:val="1"/>
      <w:marLeft w:val="0"/>
      <w:marRight w:val="0"/>
      <w:marTop w:val="0"/>
      <w:marBottom w:val="0"/>
      <w:divBdr>
        <w:top w:val="none" w:sz="0" w:space="0" w:color="auto"/>
        <w:left w:val="none" w:sz="0" w:space="0" w:color="auto"/>
        <w:bottom w:val="none" w:sz="0" w:space="0" w:color="auto"/>
        <w:right w:val="none" w:sz="0" w:space="0" w:color="auto"/>
      </w:divBdr>
    </w:div>
    <w:div w:id="1905068316">
      <w:bodyDiv w:val="1"/>
      <w:marLeft w:val="0"/>
      <w:marRight w:val="0"/>
      <w:marTop w:val="0"/>
      <w:marBottom w:val="0"/>
      <w:divBdr>
        <w:top w:val="none" w:sz="0" w:space="0" w:color="auto"/>
        <w:left w:val="none" w:sz="0" w:space="0" w:color="auto"/>
        <w:bottom w:val="none" w:sz="0" w:space="0" w:color="auto"/>
        <w:right w:val="none" w:sz="0" w:space="0" w:color="auto"/>
      </w:divBdr>
    </w:div>
    <w:div w:id="2087453196">
      <w:bodyDiv w:val="1"/>
      <w:marLeft w:val="0"/>
      <w:marRight w:val="0"/>
      <w:marTop w:val="0"/>
      <w:marBottom w:val="0"/>
      <w:divBdr>
        <w:top w:val="none" w:sz="0" w:space="0" w:color="auto"/>
        <w:left w:val="none" w:sz="0" w:space="0" w:color="auto"/>
        <w:bottom w:val="none" w:sz="0" w:space="0" w:color="auto"/>
        <w:right w:val="none" w:sz="0" w:space="0" w:color="auto"/>
      </w:divBdr>
    </w:div>
    <w:div w:id="2144883052">
      <w:bodyDiv w:val="1"/>
      <w:marLeft w:val="0"/>
      <w:marRight w:val="0"/>
      <w:marTop w:val="0"/>
      <w:marBottom w:val="0"/>
      <w:divBdr>
        <w:top w:val="none" w:sz="0" w:space="0" w:color="auto"/>
        <w:left w:val="none" w:sz="0" w:space="0" w:color="auto"/>
        <w:bottom w:val="none" w:sz="0" w:space="0" w:color="auto"/>
        <w:right w:val="none" w:sz="0" w:space="0" w:color="auto"/>
      </w:divBdr>
      <w:divsChild>
        <w:div w:id="1579317129">
          <w:marLeft w:val="0"/>
          <w:marRight w:val="0"/>
          <w:marTop w:val="0"/>
          <w:marBottom w:val="0"/>
          <w:divBdr>
            <w:top w:val="none" w:sz="0" w:space="0" w:color="auto"/>
            <w:left w:val="none" w:sz="0" w:space="0" w:color="auto"/>
            <w:bottom w:val="none" w:sz="0" w:space="0" w:color="auto"/>
            <w:right w:val="none" w:sz="0" w:space="0" w:color="auto"/>
          </w:divBdr>
          <w:divsChild>
            <w:div w:id="746460064">
              <w:marLeft w:val="0"/>
              <w:marRight w:val="0"/>
              <w:marTop w:val="0"/>
              <w:marBottom w:val="0"/>
              <w:divBdr>
                <w:top w:val="single" w:sz="6" w:space="0" w:color="C4E1FF"/>
                <w:left w:val="single" w:sz="6" w:space="0" w:color="C4E1FF"/>
                <w:bottom w:val="single" w:sz="6" w:space="0" w:color="C4E1FF"/>
                <w:right w:val="single" w:sz="6" w:space="0" w:color="C4E1FF"/>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2AB7B-6335-4886-BC2C-38E27DD4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7</Pages>
  <Words>679</Words>
  <Characters>3875</Characters>
  <Application>Microsoft Office Word</Application>
  <DocSecurity>0</DocSecurity>
  <Lines>32</Lines>
  <Paragraphs>9</Paragraphs>
  <ScaleCrop>false</ScaleCrop>
  <Manager>宋常胜</Manager>
  <Company>HPU</Company>
  <LinksUpToDate>false</LinksUpToDate>
  <CharactersWithSpaces>4545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宋常胜</dc:creator>
  <cp:lastModifiedBy>songcharlse</cp:lastModifiedBy>
  <cp:revision>72</cp:revision>
  <cp:lastPrinted>2020-12-18T12:44:00Z</cp:lastPrinted>
  <dcterms:created xsi:type="dcterms:W3CDTF">2020-12-14T08:41:00Z</dcterms:created>
  <dcterms:modified xsi:type="dcterms:W3CDTF">2020-12-18T12:44:00Z</dcterms:modified>
</cp:coreProperties>
</file>